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仿宋_GB2312"/>
          <w:b/>
          <w:bCs/>
          <w:sz w:val="44"/>
          <w:szCs w:val="44"/>
        </w:rPr>
      </w:pPr>
      <w:bookmarkStart w:id="0" w:name="_GoBack"/>
      <w:bookmarkEnd w:id="0"/>
    </w:p>
    <w:p>
      <w:pPr>
        <w:jc w:val="center"/>
        <w:rPr>
          <w:rFonts w:hint="eastAsia" w:ascii="黑体" w:hAnsi="黑体" w:eastAsia="黑体" w:cs="黑体"/>
          <w:b/>
          <w:bCs/>
          <w:sz w:val="44"/>
          <w:szCs w:val="44"/>
        </w:rPr>
      </w:pPr>
      <w:r>
        <w:rPr>
          <w:rFonts w:hint="eastAsia" w:ascii="黑体" w:hAnsi="黑体" w:eastAsia="黑体" w:cs="黑体"/>
          <w:b/>
          <w:bCs/>
          <w:sz w:val="44"/>
          <w:szCs w:val="44"/>
        </w:rPr>
        <w:t>关于</w:t>
      </w:r>
      <w:r>
        <w:rPr>
          <w:rFonts w:hint="eastAsia" w:ascii="黑体" w:hAnsi="黑体" w:eastAsia="黑体" w:cs="黑体"/>
          <w:b/>
          <w:bCs/>
          <w:sz w:val="44"/>
          <w:szCs w:val="44"/>
          <w:lang w:eastAsia="zh-CN"/>
        </w:rPr>
        <w:t>开展</w:t>
      </w:r>
      <w:r>
        <w:rPr>
          <w:rFonts w:hint="eastAsia" w:ascii="黑体" w:hAnsi="黑体" w:eastAsia="黑体" w:cs="黑体"/>
          <w:b/>
          <w:bCs/>
          <w:sz w:val="44"/>
          <w:szCs w:val="44"/>
          <w:lang w:eastAsia="zh-CN"/>
        </w:rPr>
        <w:t>河南省</w:t>
      </w:r>
      <w:r>
        <w:rPr>
          <w:rFonts w:hint="eastAsia" w:ascii="黑体" w:hAnsi="黑体" w:eastAsia="黑体" w:cs="黑体"/>
          <w:b/>
          <w:bCs/>
          <w:sz w:val="44"/>
          <w:szCs w:val="44"/>
          <w:lang w:val="en-US" w:eastAsia="zh-CN"/>
        </w:rPr>
        <w:t>2020年</w:t>
      </w:r>
      <w:r>
        <w:rPr>
          <w:rFonts w:hint="eastAsia" w:ascii="黑体" w:hAnsi="黑体" w:eastAsia="黑体" w:cs="黑体"/>
          <w:b/>
          <w:bCs/>
          <w:sz w:val="44"/>
          <w:szCs w:val="44"/>
          <w:lang w:eastAsia="zh-CN"/>
        </w:rPr>
        <w:t>遥控飞行喷雾机试验示范项目产品推荐名单评审工作</w:t>
      </w:r>
      <w:r>
        <w:rPr>
          <w:rFonts w:hint="eastAsia" w:ascii="黑体" w:hAnsi="黑体" w:eastAsia="黑体" w:cs="黑体"/>
          <w:b/>
          <w:bCs/>
          <w:sz w:val="44"/>
          <w:szCs w:val="44"/>
        </w:rPr>
        <w:t>的通知</w:t>
      </w:r>
    </w:p>
    <w:p>
      <w:pPr>
        <w:jc w:val="center"/>
        <w:rPr>
          <w:rFonts w:hint="eastAsia" w:eastAsia="仿宋_GB2312"/>
          <w:sz w:val="32"/>
          <w:szCs w:val="32"/>
        </w:rPr>
      </w:pPr>
    </w:p>
    <w:p>
      <w:pPr>
        <w:jc w:val="center"/>
        <w:rPr>
          <w:rFonts w:hint="eastAsia" w:ascii="宋体" w:hAnsi="宋体" w:eastAsia="宋体" w:cs="宋体"/>
          <w:sz w:val="32"/>
          <w:szCs w:val="32"/>
        </w:rPr>
      </w:pPr>
      <w:r>
        <w:rPr>
          <w:rFonts w:hint="eastAsia" w:ascii="宋体" w:hAnsi="宋体" w:eastAsia="宋体" w:cs="宋体"/>
          <w:sz w:val="32"/>
          <w:szCs w:val="32"/>
        </w:rPr>
        <w:t>豫农机</w:t>
      </w:r>
      <w:r>
        <w:rPr>
          <w:rFonts w:hint="eastAsia" w:ascii="宋体" w:hAnsi="宋体" w:eastAsia="宋体" w:cs="宋体"/>
          <w:sz w:val="32"/>
          <w:szCs w:val="32"/>
          <w:lang w:eastAsia="zh-CN"/>
        </w:rPr>
        <w:t>推</w:t>
      </w:r>
      <w:r>
        <w:rPr>
          <w:rFonts w:hint="eastAsia" w:ascii="宋体" w:hAnsi="宋体" w:eastAsia="宋体" w:cs="宋体"/>
          <w:sz w:val="32"/>
          <w:szCs w:val="32"/>
        </w:rPr>
        <w:t>〔20</w:t>
      </w:r>
      <w:r>
        <w:rPr>
          <w:rFonts w:hint="eastAsia" w:ascii="宋体" w:hAnsi="宋体" w:eastAsia="宋体" w:cs="宋体"/>
          <w:sz w:val="32"/>
          <w:szCs w:val="32"/>
          <w:lang w:val="en-US" w:eastAsia="zh-CN"/>
        </w:rPr>
        <w:t>20</w:t>
      </w:r>
      <w:r>
        <w:rPr>
          <w:rFonts w:hint="eastAsia" w:ascii="宋体" w:hAnsi="宋体" w:eastAsia="宋体" w:cs="宋体"/>
          <w:sz w:val="32"/>
          <w:szCs w:val="32"/>
        </w:rPr>
        <w:t>〕</w:t>
      </w:r>
      <w:r>
        <w:rPr>
          <w:rFonts w:hint="eastAsia" w:ascii="宋体" w:hAnsi="宋体" w:eastAsia="宋体" w:cs="宋体"/>
          <w:sz w:val="32"/>
          <w:szCs w:val="32"/>
          <w:lang w:val="en-US" w:eastAsia="zh-CN"/>
        </w:rPr>
        <w:t>7</w:t>
      </w:r>
      <w:r>
        <w:rPr>
          <w:rFonts w:hint="eastAsia" w:ascii="宋体" w:hAnsi="宋体" w:eastAsia="宋体" w:cs="宋体"/>
          <w:sz w:val="32"/>
          <w:szCs w:val="32"/>
        </w:rPr>
        <w:t>号</w:t>
      </w:r>
    </w:p>
    <w:p>
      <w:pPr>
        <w:jc w:val="center"/>
        <w:rPr>
          <w:rFonts w:hint="eastAsia" w:eastAsia="仿宋_GB2312"/>
          <w:sz w:val="32"/>
          <w:szCs w:val="32"/>
        </w:rPr>
      </w:pP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b/>
          <w:bCs/>
          <w:sz w:val="32"/>
          <w:szCs w:val="32"/>
        </w:rPr>
      </w:pPr>
      <w:r>
        <w:rPr>
          <w:rFonts w:hint="eastAsia" w:ascii="宋体" w:hAnsi="宋体" w:eastAsia="宋体" w:cs="宋体"/>
          <w:b/>
          <w:bCs/>
          <w:sz w:val="32"/>
          <w:szCs w:val="32"/>
          <w:lang w:eastAsia="zh-CN"/>
        </w:rPr>
        <w:t>遥控飞行喷雾机生产企业</w:t>
      </w:r>
      <w:r>
        <w:rPr>
          <w:rFonts w:hint="eastAsia" w:ascii="宋体" w:hAnsi="宋体" w:eastAsia="宋体" w:cs="宋体"/>
          <w:b/>
          <w:bCs/>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sz w:val="32"/>
          <w:szCs w:val="32"/>
          <w:lang w:eastAsia="zh-CN"/>
        </w:rPr>
        <w:t>按照河南省农业农村厅、河南省财政厅《关于印发河南省</w:t>
      </w:r>
      <w:r>
        <w:rPr>
          <w:rFonts w:hint="eastAsia" w:ascii="宋体" w:hAnsi="宋体" w:eastAsia="宋体" w:cs="宋体"/>
          <w:sz w:val="32"/>
          <w:szCs w:val="32"/>
        </w:rPr>
        <w:t>20</w:t>
      </w:r>
      <w:r>
        <w:rPr>
          <w:rFonts w:hint="eastAsia" w:ascii="宋体" w:hAnsi="宋体" w:eastAsia="宋体" w:cs="宋体"/>
          <w:sz w:val="32"/>
          <w:szCs w:val="32"/>
          <w:lang w:val="en-US" w:eastAsia="zh-CN"/>
        </w:rPr>
        <w:t>20</w:t>
      </w:r>
      <w:r>
        <w:rPr>
          <w:rFonts w:hint="eastAsia" w:ascii="宋体" w:hAnsi="宋体" w:eastAsia="宋体" w:cs="宋体"/>
          <w:sz w:val="32"/>
          <w:szCs w:val="32"/>
        </w:rPr>
        <w:t>年</w:t>
      </w:r>
      <w:r>
        <w:rPr>
          <w:rFonts w:hint="eastAsia" w:ascii="宋体" w:hAnsi="宋体" w:eastAsia="宋体" w:cs="宋体"/>
          <w:sz w:val="32"/>
          <w:szCs w:val="32"/>
          <w:lang w:eastAsia="zh-CN"/>
        </w:rPr>
        <w:t>农业机械购置累加补贴方案、河南省</w:t>
      </w:r>
      <w:r>
        <w:rPr>
          <w:rFonts w:hint="eastAsia" w:ascii="宋体" w:hAnsi="宋体" w:eastAsia="宋体" w:cs="宋体"/>
          <w:sz w:val="32"/>
          <w:szCs w:val="32"/>
          <w:lang w:val="en-US" w:eastAsia="zh-CN"/>
        </w:rPr>
        <w:t>2020年</w:t>
      </w:r>
      <w:r>
        <w:rPr>
          <w:rFonts w:hint="eastAsia" w:ascii="宋体" w:hAnsi="宋体" w:eastAsia="宋体" w:cs="宋体"/>
          <w:sz w:val="32"/>
          <w:szCs w:val="32"/>
          <w:lang w:eastAsia="zh-CN"/>
        </w:rPr>
        <w:t>遥控飞行喷雾机试验示范项目实施方案和河南省</w:t>
      </w:r>
      <w:r>
        <w:rPr>
          <w:rFonts w:hint="eastAsia" w:ascii="宋体" w:hAnsi="宋体" w:eastAsia="宋体" w:cs="宋体"/>
          <w:sz w:val="32"/>
          <w:szCs w:val="32"/>
          <w:lang w:val="en-US" w:eastAsia="zh-CN"/>
        </w:rPr>
        <w:t>2020年低扬尘花生捡拾收获机试验示范项目实施方案</w:t>
      </w:r>
      <w:r>
        <w:rPr>
          <w:rFonts w:hint="eastAsia" w:ascii="宋体" w:hAnsi="宋体" w:eastAsia="宋体" w:cs="宋体"/>
          <w:sz w:val="32"/>
          <w:szCs w:val="32"/>
          <w:lang w:eastAsia="zh-CN"/>
        </w:rPr>
        <w:t>的通知》（</w:t>
      </w:r>
      <w:r>
        <w:rPr>
          <w:rFonts w:hint="eastAsia" w:ascii="宋体" w:hAnsi="宋体" w:eastAsia="宋体" w:cs="宋体"/>
          <w:sz w:val="32"/>
          <w:szCs w:val="32"/>
        </w:rPr>
        <w:t>豫农</w:t>
      </w:r>
      <w:r>
        <w:rPr>
          <w:rFonts w:hint="eastAsia" w:ascii="宋体" w:hAnsi="宋体" w:eastAsia="宋体" w:cs="宋体"/>
          <w:sz w:val="32"/>
          <w:szCs w:val="32"/>
          <w:lang w:val="en-US" w:eastAsia="zh-CN"/>
        </w:rPr>
        <w:t>文</w:t>
      </w:r>
      <w:r>
        <w:rPr>
          <w:rFonts w:hint="eastAsia" w:ascii="宋体" w:hAnsi="宋体" w:eastAsia="宋体" w:cs="宋体"/>
          <w:sz w:val="32"/>
          <w:szCs w:val="32"/>
        </w:rPr>
        <w:t>〔20</w:t>
      </w:r>
      <w:r>
        <w:rPr>
          <w:rFonts w:hint="eastAsia" w:ascii="宋体" w:hAnsi="宋体" w:eastAsia="宋体" w:cs="宋体"/>
          <w:sz w:val="32"/>
          <w:szCs w:val="32"/>
          <w:lang w:val="en-US" w:eastAsia="zh-CN"/>
        </w:rPr>
        <w:t>20</w:t>
      </w:r>
      <w:r>
        <w:rPr>
          <w:rFonts w:hint="eastAsia" w:ascii="宋体" w:hAnsi="宋体" w:eastAsia="宋体" w:cs="宋体"/>
          <w:sz w:val="32"/>
          <w:szCs w:val="32"/>
        </w:rPr>
        <w:t>〕</w:t>
      </w:r>
      <w:r>
        <w:rPr>
          <w:rFonts w:hint="eastAsia" w:ascii="宋体" w:hAnsi="宋体" w:eastAsia="宋体" w:cs="宋体"/>
          <w:sz w:val="32"/>
          <w:szCs w:val="32"/>
          <w:lang w:val="en-US" w:eastAsia="zh-CN"/>
        </w:rPr>
        <w:t>317</w:t>
      </w:r>
      <w:r>
        <w:rPr>
          <w:rFonts w:hint="eastAsia" w:ascii="宋体" w:hAnsi="宋体" w:eastAsia="宋体" w:cs="宋体"/>
          <w:sz w:val="32"/>
          <w:szCs w:val="32"/>
        </w:rPr>
        <w:t>号</w:t>
      </w:r>
      <w:r>
        <w:rPr>
          <w:rFonts w:hint="eastAsia" w:ascii="宋体" w:hAnsi="宋体" w:eastAsia="宋体" w:cs="宋体"/>
          <w:sz w:val="32"/>
          <w:szCs w:val="32"/>
          <w:lang w:eastAsia="zh-CN"/>
        </w:rPr>
        <w:t>）要求，</w:t>
      </w:r>
      <w:r>
        <w:rPr>
          <w:rFonts w:hint="eastAsia" w:ascii="宋体" w:hAnsi="宋体" w:eastAsia="宋体" w:cs="宋体"/>
          <w:sz w:val="32"/>
          <w:szCs w:val="32"/>
        </w:rPr>
        <w:t>为</w:t>
      </w:r>
      <w:r>
        <w:rPr>
          <w:rFonts w:hint="eastAsia" w:ascii="宋体" w:hAnsi="宋体" w:eastAsia="宋体" w:cs="宋体"/>
          <w:sz w:val="32"/>
          <w:szCs w:val="32"/>
          <w:lang w:eastAsia="zh-CN"/>
        </w:rPr>
        <w:t>确保河南省</w:t>
      </w:r>
      <w:r>
        <w:rPr>
          <w:rFonts w:hint="eastAsia" w:ascii="宋体" w:hAnsi="宋体" w:eastAsia="宋体" w:cs="宋体"/>
          <w:sz w:val="32"/>
          <w:szCs w:val="32"/>
        </w:rPr>
        <w:t>20</w:t>
      </w:r>
      <w:r>
        <w:rPr>
          <w:rFonts w:hint="eastAsia" w:ascii="宋体" w:hAnsi="宋体" w:eastAsia="宋体" w:cs="宋体"/>
          <w:sz w:val="32"/>
          <w:szCs w:val="32"/>
          <w:lang w:val="en-US" w:eastAsia="zh-CN"/>
        </w:rPr>
        <w:t>20</w:t>
      </w:r>
      <w:r>
        <w:rPr>
          <w:rFonts w:hint="eastAsia" w:ascii="宋体" w:hAnsi="宋体" w:eastAsia="宋体" w:cs="宋体"/>
          <w:sz w:val="32"/>
          <w:szCs w:val="32"/>
        </w:rPr>
        <w:t>年</w:t>
      </w:r>
      <w:r>
        <w:rPr>
          <w:rFonts w:hint="eastAsia" w:ascii="宋体" w:hAnsi="宋体" w:eastAsia="宋体" w:cs="宋体"/>
          <w:sz w:val="32"/>
          <w:szCs w:val="32"/>
          <w:lang w:eastAsia="zh-CN"/>
        </w:rPr>
        <w:t>遥控飞行喷雾机试验</w:t>
      </w:r>
      <w:r>
        <w:rPr>
          <w:rFonts w:hint="eastAsia" w:ascii="宋体" w:hAnsi="宋体" w:eastAsia="宋体" w:cs="宋体"/>
          <w:sz w:val="32"/>
          <w:szCs w:val="32"/>
        </w:rPr>
        <w:t>示范</w:t>
      </w:r>
      <w:r>
        <w:rPr>
          <w:rFonts w:hint="eastAsia" w:ascii="宋体" w:hAnsi="宋体" w:eastAsia="宋体" w:cs="宋体"/>
          <w:sz w:val="32"/>
          <w:szCs w:val="32"/>
          <w:lang w:eastAsia="zh-CN"/>
        </w:rPr>
        <w:t>项目顺利实施</w:t>
      </w:r>
      <w:r>
        <w:rPr>
          <w:rFonts w:hint="eastAsia" w:ascii="宋体" w:hAnsi="宋体" w:eastAsia="宋体" w:cs="宋体"/>
          <w:sz w:val="32"/>
          <w:szCs w:val="32"/>
        </w:rPr>
        <w:t>，</w:t>
      </w:r>
      <w:r>
        <w:rPr>
          <w:rFonts w:hint="eastAsia" w:ascii="宋体" w:hAnsi="宋体" w:eastAsia="宋体" w:cs="宋体"/>
          <w:sz w:val="32"/>
          <w:szCs w:val="32"/>
          <w:lang w:eastAsia="zh-CN"/>
        </w:rPr>
        <w:t>经研究决定，我站将组织专家对有意向参加河南省</w:t>
      </w:r>
      <w:r>
        <w:rPr>
          <w:rFonts w:hint="eastAsia" w:ascii="宋体" w:hAnsi="宋体" w:eastAsia="宋体" w:cs="宋体"/>
          <w:sz w:val="32"/>
          <w:szCs w:val="32"/>
        </w:rPr>
        <w:t>20</w:t>
      </w:r>
      <w:r>
        <w:rPr>
          <w:rFonts w:hint="eastAsia" w:ascii="宋体" w:hAnsi="宋体" w:eastAsia="宋体" w:cs="宋体"/>
          <w:sz w:val="32"/>
          <w:szCs w:val="32"/>
          <w:lang w:val="en-US" w:eastAsia="zh-CN"/>
        </w:rPr>
        <w:t>20</w:t>
      </w:r>
      <w:r>
        <w:rPr>
          <w:rFonts w:hint="eastAsia" w:ascii="宋体" w:hAnsi="宋体" w:eastAsia="宋体" w:cs="宋体"/>
          <w:sz w:val="32"/>
          <w:szCs w:val="32"/>
        </w:rPr>
        <w:t>年</w:t>
      </w:r>
      <w:r>
        <w:rPr>
          <w:rFonts w:hint="eastAsia" w:ascii="宋体" w:hAnsi="宋体" w:eastAsia="宋体" w:cs="宋体"/>
          <w:sz w:val="32"/>
          <w:szCs w:val="32"/>
          <w:lang w:eastAsia="zh-CN"/>
        </w:rPr>
        <w:t>遥控飞行喷雾机试验</w:t>
      </w:r>
      <w:r>
        <w:rPr>
          <w:rFonts w:hint="eastAsia" w:ascii="宋体" w:hAnsi="宋体" w:eastAsia="宋体" w:cs="宋体"/>
          <w:sz w:val="32"/>
          <w:szCs w:val="32"/>
        </w:rPr>
        <w:t>示范</w:t>
      </w:r>
      <w:r>
        <w:rPr>
          <w:rFonts w:hint="eastAsia" w:ascii="宋体" w:hAnsi="宋体" w:eastAsia="宋体" w:cs="宋体"/>
          <w:sz w:val="32"/>
          <w:szCs w:val="32"/>
          <w:lang w:eastAsia="zh-CN"/>
        </w:rPr>
        <w:t>项目的生产企业提供的申报材料进行评审</w:t>
      </w:r>
      <w:r>
        <w:rPr>
          <w:rFonts w:hint="eastAsia" w:ascii="宋体" w:hAnsi="宋体" w:eastAsia="宋体" w:cs="宋体"/>
          <w:sz w:val="32"/>
          <w:szCs w:val="32"/>
          <w:lang w:val="en-US" w:eastAsia="zh-CN"/>
        </w:rPr>
        <w:t>，形成河南省2020年遥控飞行喷雾机试验示范项目产品推荐名单，现将有关事项通知如下：</w:t>
      </w:r>
    </w:p>
    <w:p>
      <w:pPr>
        <w:keepNext w:val="0"/>
        <w:keepLines w:val="0"/>
        <w:pageBreakBefore w:val="0"/>
        <w:numPr>
          <w:ilvl w:val="0"/>
          <w:numId w:val="1"/>
        </w:numPr>
        <w:kinsoku/>
        <w:wordWrap/>
        <w:overflowPunct/>
        <w:topLinePunct w:val="0"/>
        <w:autoSpaceDE/>
        <w:autoSpaceDN/>
        <w:bidi w:val="0"/>
        <w:spacing w:line="560" w:lineRule="exact"/>
        <w:ind w:left="0" w:leftChars="0" w:firstLine="643" w:firstLineChars="200"/>
        <w:textAlignment w:val="auto"/>
        <w:rPr>
          <w:rFonts w:hint="eastAsia" w:ascii="宋体" w:hAnsi="宋体" w:eastAsia="宋体" w:cs="宋体"/>
          <w:b/>
          <w:bCs/>
          <w:color w:val="000000"/>
          <w:kern w:val="0"/>
          <w:sz w:val="32"/>
          <w:szCs w:val="32"/>
          <w:lang w:val="en-US" w:eastAsia="zh-CN"/>
        </w:rPr>
      </w:pPr>
      <w:r>
        <w:rPr>
          <w:rFonts w:hint="eastAsia" w:ascii="宋体" w:hAnsi="宋体" w:eastAsia="宋体" w:cs="宋体"/>
          <w:b/>
          <w:bCs/>
          <w:color w:val="000000"/>
          <w:kern w:val="0"/>
          <w:sz w:val="32"/>
          <w:szCs w:val="32"/>
          <w:lang w:val="en-US" w:eastAsia="zh-CN"/>
        </w:rPr>
        <w:t>生产企业条件及要求</w:t>
      </w:r>
    </w:p>
    <w:p>
      <w:pPr>
        <w:keepNext w:val="0"/>
        <w:keepLines w:val="0"/>
        <w:pageBreakBefore w:val="0"/>
        <w:numPr>
          <w:ilvl w:val="0"/>
          <w:numId w:val="2"/>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宋体" w:hAnsi="宋体" w:eastAsia="宋体" w:cs="宋体"/>
          <w:b w:val="0"/>
          <w:bCs w:val="0"/>
          <w:i w:val="0"/>
          <w:iCs w:val="0"/>
          <w:color w:val="000000"/>
          <w:kern w:val="0"/>
          <w:sz w:val="32"/>
          <w:szCs w:val="32"/>
          <w:lang w:val="en-US" w:eastAsia="zh-CN"/>
        </w:rPr>
      </w:pPr>
      <w:r>
        <w:rPr>
          <w:rFonts w:hint="eastAsia" w:ascii="宋体" w:hAnsi="宋体" w:eastAsia="宋体" w:cs="宋体"/>
          <w:b w:val="0"/>
          <w:bCs w:val="0"/>
          <w:i w:val="0"/>
          <w:iCs w:val="0"/>
          <w:color w:val="000000"/>
          <w:kern w:val="0"/>
          <w:sz w:val="32"/>
          <w:szCs w:val="32"/>
        </w:rPr>
        <w:t>在中华人民共和国境内注册，注册投产时间3年以上</w:t>
      </w:r>
      <w:r>
        <w:rPr>
          <w:rFonts w:hint="eastAsia" w:ascii="宋体" w:hAnsi="宋体" w:eastAsia="宋体" w:cs="宋体"/>
          <w:b w:val="0"/>
          <w:bCs w:val="0"/>
          <w:i w:val="0"/>
          <w:iCs w:val="0"/>
          <w:color w:val="000000"/>
          <w:kern w:val="0"/>
          <w:sz w:val="32"/>
          <w:szCs w:val="32"/>
          <w:lang w:val="en-US" w:eastAsia="zh-CN"/>
        </w:rPr>
        <w:t>（注册时间在2017年9月4日以前）。</w:t>
      </w:r>
    </w:p>
    <w:p>
      <w:pPr>
        <w:keepNext w:val="0"/>
        <w:keepLines w:val="0"/>
        <w:pageBreakBefore w:val="0"/>
        <w:numPr>
          <w:ilvl w:val="0"/>
          <w:numId w:val="2"/>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宋体" w:hAnsi="宋体" w:eastAsia="宋体" w:cs="宋体"/>
          <w:b w:val="0"/>
          <w:bCs w:val="0"/>
          <w:i w:val="0"/>
          <w:iCs w:val="0"/>
          <w:color w:val="000000"/>
          <w:kern w:val="0"/>
          <w:sz w:val="32"/>
          <w:szCs w:val="32"/>
        </w:rPr>
      </w:pPr>
      <w:r>
        <w:rPr>
          <w:rFonts w:hint="eastAsia" w:ascii="宋体" w:hAnsi="宋体" w:eastAsia="宋体" w:cs="宋体"/>
          <w:b w:val="0"/>
          <w:bCs w:val="0"/>
          <w:i w:val="0"/>
          <w:iCs w:val="0"/>
          <w:color w:val="000000"/>
          <w:kern w:val="0"/>
          <w:sz w:val="32"/>
          <w:szCs w:val="32"/>
          <w:lang w:eastAsia="zh-CN"/>
        </w:rPr>
        <w:t>通过</w:t>
      </w:r>
      <w:r>
        <w:rPr>
          <w:rFonts w:hint="eastAsia" w:ascii="宋体" w:hAnsi="宋体" w:eastAsia="宋体" w:cs="宋体"/>
          <w:b w:val="0"/>
          <w:bCs w:val="0"/>
          <w:i w:val="0"/>
          <w:iCs w:val="0"/>
          <w:color w:val="000000"/>
          <w:kern w:val="0"/>
          <w:sz w:val="32"/>
          <w:szCs w:val="32"/>
        </w:rPr>
        <w:t>ISO9001质量管理体系认证。</w:t>
      </w:r>
    </w:p>
    <w:p>
      <w:pPr>
        <w:keepNext w:val="0"/>
        <w:keepLines w:val="0"/>
        <w:pageBreakBefore w:val="0"/>
        <w:numPr>
          <w:ilvl w:val="0"/>
          <w:numId w:val="2"/>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宋体" w:hAnsi="宋体" w:eastAsia="宋体" w:cs="宋体"/>
          <w:b w:val="0"/>
          <w:bCs w:val="0"/>
          <w:i w:val="0"/>
          <w:iCs w:val="0"/>
          <w:color w:val="000000"/>
          <w:kern w:val="0"/>
          <w:sz w:val="32"/>
          <w:szCs w:val="32"/>
          <w:lang w:eastAsia="zh-CN"/>
        </w:rPr>
      </w:pPr>
      <w:r>
        <w:rPr>
          <w:rFonts w:hint="eastAsia" w:ascii="宋体" w:hAnsi="宋体" w:eastAsia="宋体" w:cs="宋体"/>
          <w:color w:val="000000"/>
          <w:sz w:val="32"/>
          <w:szCs w:val="32"/>
          <w:lang w:eastAsia="zh-CN"/>
        </w:rPr>
        <w:t>有遥控飞行喷雾机</w:t>
      </w:r>
      <w:r>
        <w:rPr>
          <w:rFonts w:hint="eastAsia" w:ascii="宋体" w:hAnsi="宋体" w:eastAsia="宋体" w:cs="宋体"/>
          <w:b w:val="0"/>
          <w:bCs w:val="0"/>
          <w:i w:val="0"/>
          <w:iCs w:val="0"/>
          <w:color w:val="000000"/>
          <w:kern w:val="0"/>
          <w:sz w:val="32"/>
          <w:szCs w:val="32"/>
        </w:rPr>
        <w:t>企业标准，并且企业标准在所在地</w:t>
      </w:r>
      <w:r>
        <w:rPr>
          <w:rFonts w:hint="eastAsia" w:ascii="宋体" w:hAnsi="宋体" w:eastAsia="宋体" w:cs="宋体"/>
          <w:b w:val="0"/>
          <w:bCs w:val="0"/>
          <w:i w:val="0"/>
          <w:iCs w:val="0"/>
          <w:color w:val="000000"/>
          <w:kern w:val="0"/>
          <w:sz w:val="32"/>
          <w:szCs w:val="32"/>
        </w:rPr>
        <w:fldChar w:fldCharType="begin"/>
      </w:r>
      <w:r>
        <w:rPr>
          <w:rFonts w:hint="eastAsia" w:ascii="宋体" w:hAnsi="宋体" w:eastAsia="宋体" w:cs="宋体"/>
          <w:b w:val="0"/>
          <w:bCs w:val="0"/>
          <w:i w:val="0"/>
          <w:iCs w:val="0"/>
          <w:color w:val="000000"/>
          <w:kern w:val="0"/>
          <w:sz w:val="32"/>
          <w:szCs w:val="32"/>
        </w:rPr>
        <w:instrText xml:space="preserve"> HYPERLINK "https://www.baidu.com/s?wd=%E8%B4%A8%E9%87%8F%E6%8A%80%E6%9C%AF%E7%9B%91%E7%9D%A3%E5%B1%80&amp;tn=44039180_cpr&amp;fenlei=mv6quAkxTZn0IZRqIHckPjm4nH00T1Y3PjT4uWw-rjm1PhDzn1uh0ZwV5Hcvrjm3rH6sPfKWUMw85HfYnjn4nH6sgvPsT6KdThsqpZwYTjCEQLGCpyw9Uz4Bmy-bIi4WUvYETgN-TLwGUv3En1fYnWfLnH63" \t "https://zhidao.baidu.com/question/_blank" </w:instrText>
      </w:r>
      <w:r>
        <w:rPr>
          <w:rFonts w:hint="eastAsia" w:ascii="宋体" w:hAnsi="宋体" w:eastAsia="宋体" w:cs="宋体"/>
          <w:b w:val="0"/>
          <w:bCs w:val="0"/>
          <w:i w:val="0"/>
          <w:iCs w:val="0"/>
          <w:color w:val="000000"/>
          <w:kern w:val="0"/>
          <w:sz w:val="32"/>
          <w:szCs w:val="32"/>
        </w:rPr>
        <w:fldChar w:fldCharType="separate"/>
      </w:r>
      <w:r>
        <w:rPr>
          <w:rFonts w:hint="eastAsia" w:ascii="宋体" w:hAnsi="宋体" w:eastAsia="宋体" w:cs="宋体"/>
          <w:b w:val="0"/>
          <w:bCs w:val="0"/>
          <w:i w:val="0"/>
          <w:iCs w:val="0"/>
          <w:color w:val="000000"/>
          <w:kern w:val="0"/>
          <w:sz w:val="32"/>
          <w:szCs w:val="32"/>
        </w:rPr>
        <w:t>质量技术监督部门</w:t>
      </w:r>
      <w:r>
        <w:rPr>
          <w:rFonts w:hint="eastAsia" w:ascii="宋体" w:hAnsi="宋体" w:eastAsia="宋体" w:cs="宋体"/>
          <w:b w:val="0"/>
          <w:bCs w:val="0"/>
          <w:i w:val="0"/>
          <w:iCs w:val="0"/>
          <w:color w:val="000000"/>
          <w:kern w:val="0"/>
          <w:sz w:val="32"/>
          <w:szCs w:val="32"/>
        </w:rPr>
        <w:fldChar w:fldCharType="end"/>
      </w:r>
      <w:r>
        <w:rPr>
          <w:rFonts w:hint="eastAsia" w:ascii="宋体" w:hAnsi="宋体" w:eastAsia="宋体" w:cs="宋体"/>
          <w:b w:val="0"/>
          <w:bCs w:val="0"/>
          <w:i w:val="0"/>
          <w:iCs w:val="0"/>
          <w:color w:val="000000"/>
          <w:kern w:val="0"/>
          <w:sz w:val="32"/>
          <w:szCs w:val="32"/>
        </w:rPr>
        <w:t>或网上标准信息平台上备案并发布</w:t>
      </w:r>
      <w:r>
        <w:rPr>
          <w:rFonts w:hint="eastAsia" w:ascii="宋体" w:hAnsi="宋体" w:eastAsia="宋体" w:cs="宋体"/>
          <w:b w:val="0"/>
          <w:bCs w:val="0"/>
          <w:i w:val="0"/>
          <w:iCs w:val="0"/>
          <w:color w:val="000000"/>
          <w:kern w:val="0"/>
          <w:sz w:val="32"/>
          <w:szCs w:val="32"/>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宋体" w:hAnsi="宋体" w:eastAsia="宋体" w:cs="宋体"/>
          <w:b w:val="0"/>
          <w:bCs w:val="0"/>
          <w:i w:val="0"/>
          <w:iCs w:val="0"/>
          <w:color w:val="000000"/>
          <w:kern w:val="0"/>
          <w:sz w:val="32"/>
          <w:szCs w:val="32"/>
          <w:lang w:val="en-US" w:eastAsia="zh-CN"/>
        </w:rPr>
      </w:pPr>
      <w:r>
        <w:rPr>
          <w:rFonts w:hint="eastAsia" w:ascii="宋体" w:hAnsi="宋体" w:eastAsia="宋体" w:cs="宋体"/>
          <w:b w:val="0"/>
          <w:bCs w:val="0"/>
          <w:i w:val="0"/>
          <w:iCs w:val="0"/>
          <w:color w:val="000000"/>
          <w:kern w:val="0"/>
          <w:sz w:val="32"/>
          <w:szCs w:val="32"/>
          <w:lang w:val="en-US" w:eastAsia="zh-CN"/>
        </w:rPr>
        <w:t>4、</w:t>
      </w:r>
      <w:r>
        <w:rPr>
          <w:rFonts w:hint="eastAsia" w:ascii="宋体" w:hAnsi="宋体" w:eastAsia="宋体" w:cs="宋体"/>
          <w:b w:val="0"/>
          <w:bCs w:val="0"/>
          <w:i w:val="0"/>
          <w:iCs w:val="0"/>
          <w:kern w:val="0"/>
          <w:sz w:val="32"/>
          <w:szCs w:val="32"/>
        </w:rPr>
        <w:t>省级以上有</w:t>
      </w:r>
      <w:r>
        <w:rPr>
          <w:rFonts w:hint="eastAsia" w:ascii="宋体" w:hAnsi="宋体" w:eastAsia="宋体" w:cs="宋体"/>
          <w:b w:val="0"/>
          <w:bCs w:val="0"/>
          <w:i w:val="0"/>
          <w:iCs w:val="0"/>
          <w:kern w:val="0"/>
          <w:sz w:val="32"/>
          <w:szCs w:val="32"/>
          <w:lang w:eastAsia="zh-CN"/>
        </w:rPr>
        <w:t>遥控飞行喷雾机检测</w:t>
      </w:r>
      <w:r>
        <w:rPr>
          <w:rFonts w:hint="eastAsia" w:ascii="宋体" w:hAnsi="宋体" w:eastAsia="宋体" w:cs="宋体"/>
          <w:b w:val="0"/>
          <w:bCs w:val="0"/>
          <w:i w:val="0"/>
          <w:iCs w:val="0"/>
          <w:kern w:val="0"/>
          <w:sz w:val="32"/>
          <w:szCs w:val="32"/>
        </w:rPr>
        <w:t>资质的检验检测或鉴定机构出具的检测合格报告或鉴定证书</w:t>
      </w:r>
      <w:r>
        <w:rPr>
          <w:rFonts w:hint="eastAsia" w:ascii="宋体" w:hAnsi="宋体" w:eastAsia="宋体" w:cs="宋体"/>
          <w:b w:val="0"/>
          <w:bCs w:val="0"/>
          <w:i w:val="0"/>
          <w:iCs w:val="0"/>
          <w:kern w:val="0"/>
          <w:sz w:val="32"/>
          <w:szCs w:val="32"/>
          <w:lang w:eastAsia="zh-CN"/>
        </w:rPr>
        <w:t>（检测依据NY/T 3213-2018 《植保无人飞机质量评价技术规范》执行）</w:t>
      </w:r>
      <w:r>
        <w:rPr>
          <w:rFonts w:hint="eastAsia" w:ascii="宋体" w:hAnsi="宋体" w:eastAsia="宋体" w:cs="宋体"/>
          <w:b w:val="0"/>
          <w:bCs w:val="0"/>
          <w:i w:val="0"/>
          <w:iCs w:val="0"/>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宋体" w:hAnsi="宋体" w:eastAsia="宋体" w:cs="宋体"/>
          <w:b w:val="0"/>
          <w:bCs w:val="0"/>
          <w:i w:val="0"/>
          <w:iCs w:val="0"/>
          <w:color w:val="000000"/>
          <w:kern w:val="0"/>
          <w:sz w:val="32"/>
          <w:szCs w:val="32"/>
          <w:lang w:val="en-US" w:eastAsia="zh-CN"/>
        </w:rPr>
      </w:pPr>
      <w:r>
        <w:rPr>
          <w:rFonts w:hint="eastAsia" w:ascii="宋体" w:hAnsi="宋体" w:eastAsia="宋体" w:cs="宋体"/>
          <w:b w:val="0"/>
          <w:bCs w:val="0"/>
          <w:i w:val="0"/>
          <w:iCs w:val="0"/>
          <w:color w:val="000000"/>
          <w:kern w:val="0"/>
          <w:sz w:val="32"/>
          <w:szCs w:val="32"/>
          <w:lang w:val="en-US" w:eastAsia="zh-CN"/>
        </w:rPr>
        <w:t>5、</w:t>
      </w:r>
      <w:r>
        <w:rPr>
          <w:rFonts w:hint="eastAsia" w:ascii="宋体" w:hAnsi="宋体" w:eastAsia="宋体" w:cs="宋体"/>
          <w:b w:val="0"/>
          <w:bCs w:val="0"/>
          <w:i w:val="0"/>
          <w:iCs w:val="0"/>
          <w:color w:val="000000"/>
          <w:kern w:val="0"/>
          <w:sz w:val="32"/>
          <w:szCs w:val="32"/>
        </w:rPr>
        <w:t>具备</w:t>
      </w:r>
      <w:r>
        <w:rPr>
          <w:rFonts w:hint="eastAsia" w:ascii="宋体" w:hAnsi="宋体" w:eastAsia="宋体" w:cs="宋体"/>
          <w:sz w:val="32"/>
          <w:szCs w:val="32"/>
          <w:lang w:eastAsia="zh-CN"/>
        </w:rPr>
        <w:t>遥控飞行喷雾机</w:t>
      </w:r>
      <w:r>
        <w:rPr>
          <w:rFonts w:hint="eastAsia" w:ascii="宋体" w:hAnsi="宋体" w:eastAsia="宋体" w:cs="宋体"/>
          <w:b w:val="0"/>
          <w:bCs w:val="0"/>
          <w:i w:val="0"/>
          <w:iCs w:val="0"/>
          <w:color w:val="000000"/>
          <w:kern w:val="0"/>
          <w:sz w:val="32"/>
          <w:szCs w:val="32"/>
        </w:rPr>
        <w:t>自主研发能力</w:t>
      </w:r>
      <w:r>
        <w:rPr>
          <w:rFonts w:hint="eastAsia" w:ascii="宋体" w:hAnsi="宋体" w:eastAsia="宋体" w:cs="宋体"/>
          <w:b w:val="0"/>
          <w:bCs w:val="0"/>
          <w:i w:val="0"/>
          <w:iCs w:val="0"/>
          <w:color w:val="000000"/>
          <w:kern w:val="0"/>
          <w:sz w:val="32"/>
          <w:szCs w:val="32"/>
          <w:lang w:eastAsia="zh-CN"/>
        </w:rPr>
        <w:t>（专利证书）和生产</w:t>
      </w:r>
      <w:r>
        <w:rPr>
          <w:rFonts w:hint="eastAsia" w:ascii="宋体" w:hAnsi="宋体" w:eastAsia="宋体" w:cs="宋体"/>
          <w:b w:val="0"/>
          <w:bCs w:val="0"/>
          <w:i w:val="0"/>
          <w:iCs w:val="0"/>
          <w:color w:val="000000"/>
          <w:kern w:val="0"/>
          <w:sz w:val="32"/>
          <w:szCs w:val="32"/>
        </w:rPr>
        <w:t>能力</w:t>
      </w:r>
      <w:r>
        <w:rPr>
          <w:rFonts w:hint="eastAsia" w:ascii="宋体" w:hAnsi="宋体" w:eastAsia="宋体" w:cs="宋体"/>
          <w:b w:val="0"/>
          <w:bCs w:val="0"/>
          <w:i w:val="0"/>
          <w:iCs w:val="0"/>
          <w:color w:val="000000"/>
          <w:kern w:val="0"/>
          <w:sz w:val="32"/>
          <w:szCs w:val="32"/>
          <w:lang w:eastAsia="zh-CN"/>
        </w:rPr>
        <w:t>、有</w:t>
      </w:r>
      <w:r>
        <w:rPr>
          <w:rFonts w:hint="eastAsia" w:ascii="宋体" w:hAnsi="宋体" w:eastAsia="宋体" w:cs="宋体"/>
          <w:b w:val="0"/>
          <w:bCs w:val="0"/>
          <w:i w:val="0"/>
          <w:iCs w:val="0"/>
          <w:color w:val="000000"/>
          <w:kern w:val="0"/>
          <w:sz w:val="32"/>
          <w:szCs w:val="32"/>
        </w:rPr>
        <w:t>固定组装生产线</w:t>
      </w:r>
      <w:r>
        <w:rPr>
          <w:rFonts w:hint="eastAsia" w:ascii="宋体" w:hAnsi="宋体" w:eastAsia="宋体" w:cs="宋体"/>
          <w:b w:val="0"/>
          <w:bCs w:val="0"/>
          <w:i w:val="0"/>
          <w:iCs w:val="0"/>
          <w:color w:val="000000"/>
          <w:kern w:val="0"/>
          <w:sz w:val="32"/>
          <w:szCs w:val="32"/>
          <w:lang w:eastAsia="zh-CN"/>
        </w:rPr>
        <w:t>及必要的</w:t>
      </w:r>
      <w:r>
        <w:rPr>
          <w:rFonts w:hint="eastAsia" w:ascii="宋体" w:hAnsi="宋体" w:eastAsia="宋体" w:cs="宋体"/>
          <w:b w:val="0"/>
          <w:bCs w:val="0"/>
          <w:i w:val="0"/>
          <w:iCs w:val="0"/>
          <w:color w:val="000000"/>
          <w:kern w:val="0"/>
          <w:sz w:val="32"/>
          <w:szCs w:val="32"/>
        </w:rPr>
        <w:t>产品出厂检验设备和相应的维护保护机制。</w:t>
      </w:r>
      <w:r>
        <w:rPr>
          <w:rFonts w:hint="eastAsia" w:ascii="宋体" w:hAnsi="宋体" w:eastAsia="宋体" w:cs="宋体"/>
          <w:b w:val="0"/>
          <w:bCs w:val="0"/>
          <w:i w:val="0"/>
          <w:iCs w:val="0"/>
          <w:color w:val="000000"/>
          <w:kern w:val="0"/>
          <w:sz w:val="32"/>
          <w:szCs w:val="32"/>
          <w:lang w:val="en-US" w:eastAsia="zh-CN"/>
        </w:rPr>
        <w:t>在</w:t>
      </w:r>
      <w:r>
        <w:rPr>
          <w:rFonts w:hint="eastAsia" w:ascii="宋体" w:hAnsi="宋体" w:eastAsia="宋体" w:cs="宋体"/>
          <w:b w:val="0"/>
          <w:bCs w:val="0"/>
          <w:i w:val="0"/>
          <w:iCs w:val="0"/>
          <w:color w:val="000000"/>
          <w:kern w:val="0"/>
          <w:sz w:val="32"/>
          <w:szCs w:val="32"/>
        </w:rPr>
        <w:t>河南省</w:t>
      </w:r>
      <w:r>
        <w:rPr>
          <w:rFonts w:hint="eastAsia" w:ascii="宋体" w:hAnsi="宋体" w:eastAsia="宋体" w:cs="宋体"/>
          <w:b w:val="0"/>
          <w:bCs w:val="0"/>
          <w:i w:val="0"/>
          <w:iCs w:val="0"/>
          <w:color w:val="000000"/>
          <w:kern w:val="0"/>
          <w:sz w:val="32"/>
          <w:szCs w:val="32"/>
          <w:lang w:eastAsia="zh-CN"/>
        </w:rPr>
        <w:t>有专门的</w:t>
      </w:r>
      <w:r>
        <w:rPr>
          <w:rFonts w:hint="eastAsia" w:ascii="宋体" w:hAnsi="宋体" w:eastAsia="宋体" w:cs="宋体"/>
          <w:b w:val="0"/>
          <w:bCs w:val="0"/>
          <w:i w:val="0"/>
          <w:iCs w:val="0"/>
          <w:color w:val="000000"/>
          <w:kern w:val="0"/>
          <w:sz w:val="32"/>
          <w:szCs w:val="32"/>
        </w:rPr>
        <w:t>售后服务网点。</w:t>
      </w:r>
      <w:r>
        <w:rPr>
          <w:rFonts w:hint="eastAsia" w:ascii="宋体" w:hAnsi="宋体" w:eastAsia="宋体" w:cs="宋体"/>
          <w:bCs/>
          <w:color w:val="000000"/>
          <w:kern w:val="0"/>
          <w:sz w:val="32"/>
          <w:szCs w:val="32"/>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宋体" w:hAnsi="宋体" w:eastAsia="宋体" w:cs="宋体"/>
          <w:b w:val="0"/>
          <w:bCs w:val="0"/>
          <w:i w:val="0"/>
          <w:iCs w:val="0"/>
          <w:kern w:val="0"/>
          <w:sz w:val="32"/>
          <w:szCs w:val="32"/>
          <w:lang w:val="en-US" w:eastAsia="zh-CN"/>
        </w:rPr>
      </w:pPr>
      <w:r>
        <w:rPr>
          <w:rFonts w:hint="eastAsia" w:ascii="宋体" w:hAnsi="宋体" w:eastAsia="宋体" w:cs="宋体"/>
          <w:b w:val="0"/>
          <w:bCs w:val="0"/>
          <w:i w:val="0"/>
          <w:iCs w:val="0"/>
          <w:kern w:val="0"/>
          <w:sz w:val="32"/>
          <w:szCs w:val="32"/>
          <w:lang w:val="en-US" w:eastAsia="zh-CN"/>
        </w:rPr>
        <w:t>6、建立</w:t>
      </w:r>
      <w:r>
        <w:rPr>
          <w:rFonts w:hint="eastAsia" w:ascii="宋体" w:hAnsi="宋体" w:eastAsia="宋体" w:cs="宋体"/>
          <w:b w:val="0"/>
          <w:bCs w:val="0"/>
          <w:i w:val="0"/>
          <w:iCs w:val="0"/>
          <w:kern w:val="0"/>
          <w:sz w:val="32"/>
          <w:szCs w:val="32"/>
        </w:rPr>
        <w:t>有智能化管控平台，能够对其产品的作业飞行实行远程实时监测、安全管控，且该平台已直接或间接接入中国民用航空局无人机云交换系统</w:t>
      </w:r>
      <w:r>
        <w:rPr>
          <w:rFonts w:hint="eastAsia" w:ascii="宋体" w:hAnsi="宋体" w:eastAsia="宋体" w:cs="宋体"/>
          <w:b w:val="0"/>
          <w:bCs w:val="0"/>
          <w:i w:val="0"/>
          <w:iCs w:val="0"/>
          <w:kern w:val="0"/>
          <w:sz w:val="32"/>
          <w:szCs w:val="32"/>
          <w:lang w:val="en-US"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宋体" w:hAnsi="宋体" w:eastAsia="宋体" w:cs="宋体"/>
          <w:b w:val="0"/>
          <w:bCs w:val="0"/>
          <w:i w:val="0"/>
          <w:iCs w:val="0"/>
          <w:kern w:val="0"/>
          <w:sz w:val="32"/>
          <w:szCs w:val="32"/>
          <w:lang w:eastAsia="zh-CN"/>
        </w:rPr>
      </w:pPr>
      <w:r>
        <w:rPr>
          <w:rFonts w:hint="eastAsia" w:ascii="宋体" w:hAnsi="宋体" w:eastAsia="宋体" w:cs="宋体"/>
          <w:b w:val="0"/>
          <w:bCs/>
          <w:color w:val="000000"/>
          <w:kern w:val="0"/>
          <w:sz w:val="32"/>
          <w:szCs w:val="32"/>
          <w:lang w:val="en-US" w:eastAsia="zh-CN"/>
        </w:rPr>
        <w:t>7、</w:t>
      </w:r>
      <w:r>
        <w:rPr>
          <w:rFonts w:hint="eastAsia" w:ascii="宋体" w:hAnsi="宋体" w:eastAsia="宋体" w:cs="宋体"/>
          <w:b w:val="0"/>
          <w:bCs/>
          <w:sz w:val="32"/>
          <w:szCs w:val="32"/>
        </w:rPr>
        <w:t>具备</w:t>
      </w:r>
      <w:r>
        <w:rPr>
          <w:rFonts w:hint="eastAsia" w:ascii="宋体" w:hAnsi="宋体" w:eastAsia="宋体" w:cs="宋体"/>
          <w:b w:val="0"/>
          <w:bCs/>
          <w:sz w:val="32"/>
          <w:szCs w:val="32"/>
          <w:lang w:eastAsia="zh-CN"/>
        </w:rPr>
        <w:t>中国民航局认可的全国性行业组织</w:t>
      </w:r>
      <w:r>
        <w:rPr>
          <w:rFonts w:hint="eastAsia" w:ascii="宋体" w:hAnsi="宋体" w:eastAsia="宋体" w:cs="宋体"/>
          <w:b w:val="0"/>
          <w:bCs/>
          <w:sz w:val="32"/>
          <w:szCs w:val="32"/>
        </w:rPr>
        <w:t>培训</w:t>
      </w:r>
      <w:r>
        <w:rPr>
          <w:rFonts w:hint="eastAsia" w:ascii="宋体" w:hAnsi="宋体" w:eastAsia="宋体" w:cs="宋体"/>
          <w:b w:val="0"/>
          <w:bCs/>
          <w:sz w:val="32"/>
          <w:szCs w:val="32"/>
          <w:lang w:eastAsia="zh-CN"/>
        </w:rPr>
        <w:t>条件及</w:t>
      </w:r>
      <w:r>
        <w:rPr>
          <w:rFonts w:hint="eastAsia" w:ascii="宋体" w:hAnsi="宋体" w:eastAsia="宋体" w:cs="宋体"/>
          <w:b w:val="0"/>
          <w:bCs/>
          <w:sz w:val="32"/>
          <w:szCs w:val="32"/>
        </w:rPr>
        <w:t>资质</w:t>
      </w:r>
      <w:r>
        <w:rPr>
          <w:rFonts w:hint="eastAsia" w:ascii="宋体" w:hAnsi="宋体" w:eastAsia="宋体" w:cs="宋体"/>
          <w:b w:val="0"/>
          <w:bCs/>
          <w:sz w:val="32"/>
          <w:szCs w:val="32"/>
          <w:lang w:eastAsia="zh-CN"/>
        </w:rPr>
        <w:t>，拥有健全的</w:t>
      </w:r>
      <w:r>
        <w:rPr>
          <w:rFonts w:hint="eastAsia" w:ascii="宋体" w:hAnsi="宋体" w:eastAsia="宋体" w:cs="宋体"/>
          <w:b w:val="0"/>
          <w:bCs w:val="0"/>
          <w:i w:val="0"/>
          <w:iCs w:val="0"/>
          <w:color w:val="000000"/>
          <w:sz w:val="32"/>
          <w:szCs w:val="32"/>
          <w:lang w:eastAsia="zh-CN"/>
        </w:rPr>
        <w:t>遥控飞行喷雾机</w:t>
      </w:r>
      <w:r>
        <w:rPr>
          <w:rFonts w:hint="eastAsia" w:ascii="宋体" w:hAnsi="宋体" w:eastAsia="宋体" w:cs="宋体"/>
          <w:b w:val="0"/>
          <w:bCs w:val="0"/>
          <w:i w:val="0"/>
          <w:iCs w:val="0"/>
          <w:kern w:val="0"/>
          <w:sz w:val="32"/>
          <w:szCs w:val="32"/>
        </w:rPr>
        <w:t>操作人员培训考核体系，</w:t>
      </w:r>
      <w:r>
        <w:rPr>
          <w:rFonts w:hint="eastAsia" w:ascii="宋体" w:hAnsi="宋体" w:eastAsia="宋体" w:cs="宋体"/>
          <w:b w:val="0"/>
          <w:bCs w:val="0"/>
          <w:i w:val="0"/>
          <w:iCs w:val="0"/>
          <w:kern w:val="0"/>
          <w:sz w:val="32"/>
          <w:szCs w:val="32"/>
          <w:lang w:eastAsia="zh-CN"/>
        </w:rPr>
        <w:t>有较强的培训师资力量，</w:t>
      </w:r>
      <w:r>
        <w:rPr>
          <w:rFonts w:hint="eastAsia" w:ascii="宋体" w:hAnsi="宋体" w:eastAsia="宋体" w:cs="宋体"/>
          <w:b w:val="0"/>
          <w:bCs w:val="0"/>
          <w:sz w:val="32"/>
          <w:szCs w:val="32"/>
          <w:lang w:eastAsia="zh-CN"/>
        </w:rPr>
        <w:t>培训考核应包含</w:t>
      </w:r>
      <w:r>
        <w:rPr>
          <w:rFonts w:hint="eastAsia" w:ascii="宋体" w:hAnsi="宋体" w:eastAsia="宋体" w:cs="宋体"/>
          <w:b w:val="0"/>
          <w:bCs w:val="0"/>
          <w:i w:val="0"/>
          <w:iCs w:val="0"/>
          <w:kern w:val="0"/>
          <w:sz w:val="32"/>
          <w:szCs w:val="32"/>
        </w:rPr>
        <w:t>法律法规知识、安全飞行常识、基本操作技能、安全用药技术和突发情况应急处置等方面的</w:t>
      </w:r>
      <w:r>
        <w:rPr>
          <w:rFonts w:hint="eastAsia" w:ascii="宋体" w:hAnsi="宋体" w:eastAsia="宋体" w:cs="宋体"/>
          <w:b w:val="0"/>
          <w:bCs w:val="0"/>
          <w:i w:val="0"/>
          <w:iCs w:val="0"/>
          <w:kern w:val="0"/>
          <w:sz w:val="32"/>
          <w:szCs w:val="32"/>
          <w:lang w:eastAsia="zh-CN"/>
        </w:rPr>
        <w:t>内容。</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default" w:ascii="宋体" w:hAnsi="宋体" w:eastAsia="宋体" w:cs="宋体"/>
          <w:b w:val="0"/>
          <w:bCs w:val="0"/>
          <w:i w:val="0"/>
          <w:iCs w:val="0"/>
          <w:kern w:val="0"/>
          <w:sz w:val="32"/>
          <w:szCs w:val="32"/>
          <w:lang w:val="en-US" w:eastAsia="zh-CN"/>
        </w:rPr>
      </w:pPr>
      <w:r>
        <w:rPr>
          <w:rFonts w:hint="eastAsia" w:ascii="宋体" w:hAnsi="宋体" w:eastAsia="宋体" w:cs="宋体"/>
          <w:b w:val="0"/>
          <w:bCs w:val="0"/>
          <w:i w:val="0"/>
          <w:iCs w:val="0"/>
          <w:kern w:val="0"/>
          <w:sz w:val="32"/>
          <w:szCs w:val="32"/>
          <w:lang w:val="en-US" w:eastAsia="zh-CN"/>
        </w:rPr>
        <w:t>8、企业产品使用说明书。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宋体" w:hAnsi="宋体" w:eastAsia="宋体" w:cs="宋体"/>
          <w:b w:val="0"/>
          <w:bCs w:val="0"/>
          <w:i w:val="0"/>
          <w:iCs w:val="0"/>
          <w:color w:val="000000"/>
          <w:kern w:val="0"/>
          <w:sz w:val="32"/>
          <w:szCs w:val="32"/>
          <w:lang w:val="en-US" w:eastAsia="zh-CN"/>
        </w:rPr>
      </w:pPr>
      <w:r>
        <w:rPr>
          <w:rFonts w:hint="eastAsia" w:ascii="宋体" w:hAnsi="宋体" w:eastAsia="宋体" w:cs="宋体"/>
          <w:bCs/>
          <w:color w:val="000000"/>
          <w:kern w:val="0"/>
          <w:sz w:val="32"/>
          <w:szCs w:val="32"/>
          <w:lang w:val="en-US" w:eastAsia="zh-CN"/>
        </w:rPr>
        <w:t>9</w:t>
      </w:r>
      <w:r>
        <w:rPr>
          <w:rFonts w:hint="eastAsia" w:ascii="宋体" w:hAnsi="宋体" w:eastAsia="宋体" w:cs="宋体"/>
          <w:bCs/>
          <w:color w:val="000000"/>
          <w:kern w:val="0"/>
          <w:sz w:val="32"/>
          <w:szCs w:val="32"/>
          <w:lang w:eastAsia="zh-CN"/>
        </w:rPr>
        <w:t>、</w:t>
      </w:r>
      <w:r>
        <w:rPr>
          <w:rFonts w:hint="eastAsia" w:ascii="宋体" w:hAnsi="宋体" w:eastAsia="宋体" w:cs="宋体"/>
          <w:bCs/>
          <w:color w:val="000000"/>
          <w:kern w:val="0"/>
          <w:sz w:val="32"/>
          <w:szCs w:val="32"/>
        </w:rPr>
        <w:t>在</w:t>
      </w:r>
      <w:r>
        <w:rPr>
          <w:rFonts w:hint="eastAsia" w:ascii="宋体" w:hAnsi="宋体" w:eastAsia="宋体" w:cs="宋体"/>
          <w:bCs/>
          <w:color w:val="000000"/>
          <w:kern w:val="0"/>
          <w:sz w:val="32"/>
          <w:szCs w:val="32"/>
          <w:lang w:eastAsia="zh-CN"/>
        </w:rPr>
        <w:t>河南</w:t>
      </w:r>
      <w:r>
        <w:rPr>
          <w:rFonts w:hint="eastAsia" w:ascii="宋体" w:hAnsi="宋体" w:eastAsia="宋体" w:cs="宋体"/>
          <w:bCs/>
          <w:color w:val="000000"/>
          <w:kern w:val="0"/>
          <w:sz w:val="32"/>
          <w:szCs w:val="32"/>
        </w:rPr>
        <w:t>省销售5户以上</w:t>
      </w:r>
      <w:r>
        <w:rPr>
          <w:rFonts w:hint="eastAsia" w:ascii="宋体" w:hAnsi="宋体" w:eastAsia="宋体" w:cs="宋体"/>
          <w:bCs/>
          <w:color w:val="000000"/>
          <w:kern w:val="0"/>
          <w:sz w:val="32"/>
          <w:szCs w:val="32"/>
          <w:lang w:eastAsia="zh-CN"/>
        </w:rPr>
        <w:t>的</w:t>
      </w:r>
      <w:r>
        <w:rPr>
          <w:rFonts w:hint="eastAsia" w:ascii="宋体" w:hAnsi="宋体" w:eastAsia="宋体" w:cs="宋体"/>
          <w:bCs/>
          <w:color w:val="000000"/>
          <w:kern w:val="0"/>
          <w:sz w:val="32"/>
          <w:szCs w:val="32"/>
        </w:rPr>
        <w:t>用户证明</w:t>
      </w:r>
      <w:r>
        <w:rPr>
          <w:rFonts w:hint="eastAsia" w:ascii="宋体" w:hAnsi="宋体" w:eastAsia="宋体" w:cs="宋体"/>
          <w:bCs/>
          <w:color w:val="000000"/>
          <w:kern w:val="0"/>
          <w:sz w:val="32"/>
          <w:szCs w:val="32"/>
          <w:lang w:eastAsia="zh-CN"/>
        </w:rPr>
        <w:t>（购销合同、购机发票）</w:t>
      </w:r>
      <w:r>
        <w:rPr>
          <w:rFonts w:hint="eastAsia" w:ascii="宋体" w:hAnsi="宋体" w:eastAsia="宋体" w:cs="宋体"/>
          <w:bCs/>
          <w:color w:val="000000"/>
          <w:kern w:val="0"/>
          <w:sz w:val="32"/>
          <w:szCs w:val="32"/>
        </w:rPr>
        <w:t>。</w:t>
      </w:r>
      <w:r>
        <w:rPr>
          <w:rFonts w:hint="eastAsia" w:ascii="仿宋" w:hAnsi="仿宋" w:eastAsia="仿宋" w:cs="仿宋"/>
          <w:bCs/>
          <w:color w:val="000000"/>
          <w:kern w:val="0"/>
          <w:sz w:val="32"/>
          <w:szCs w:val="32"/>
          <w:lang w:val="en-US" w:eastAsia="zh-CN"/>
        </w:rPr>
        <w:t xml:space="preserve">                         </w:t>
      </w:r>
      <w:r>
        <w:rPr>
          <w:rFonts w:hint="eastAsia" w:ascii="仿宋" w:hAnsi="仿宋" w:eastAsia="仿宋" w:cs="仿宋"/>
          <w:b/>
          <w:bCs w:val="0"/>
          <w:color w:val="000000"/>
          <w:kern w:val="0"/>
          <w:sz w:val="32"/>
          <w:szCs w:val="32"/>
          <w:lang w:val="en-US" w:eastAsia="zh-CN"/>
        </w:rPr>
        <w:t xml:space="preserve">         </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宋体" w:hAnsi="宋体" w:eastAsia="宋体" w:cs="宋体"/>
          <w:b w:val="0"/>
          <w:bCs w:val="0"/>
          <w:i w:val="0"/>
          <w:iCs w:val="0"/>
          <w:color w:val="000000"/>
          <w:kern w:val="0"/>
          <w:sz w:val="32"/>
          <w:szCs w:val="32"/>
          <w:lang w:val="en-US" w:eastAsia="zh-CN"/>
        </w:rPr>
      </w:pPr>
      <w:r>
        <w:rPr>
          <w:rFonts w:hint="eastAsia" w:ascii="宋体" w:hAnsi="宋体" w:eastAsia="宋体" w:cs="宋体"/>
          <w:b w:val="0"/>
          <w:bCs w:val="0"/>
          <w:i w:val="0"/>
          <w:iCs w:val="0"/>
          <w:color w:val="000000"/>
          <w:kern w:val="0"/>
          <w:sz w:val="32"/>
          <w:szCs w:val="32"/>
          <w:lang w:val="en-US" w:eastAsia="zh-CN"/>
        </w:rPr>
        <w:t>10、</w:t>
      </w:r>
      <w:r>
        <w:rPr>
          <w:rFonts w:hint="eastAsia" w:ascii="宋体" w:hAnsi="宋体" w:eastAsia="宋体" w:cs="宋体"/>
          <w:b w:val="0"/>
          <w:bCs w:val="0"/>
          <w:i w:val="0"/>
          <w:iCs w:val="0"/>
          <w:kern w:val="0"/>
          <w:sz w:val="32"/>
          <w:szCs w:val="32"/>
          <w:lang w:eastAsia="zh-CN"/>
        </w:rPr>
        <w:t>遥控飞行喷雾机照片</w:t>
      </w:r>
      <w:r>
        <w:rPr>
          <w:rFonts w:hint="eastAsia" w:ascii="宋体" w:hAnsi="宋体" w:eastAsia="宋体" w:cs="宋体"/>
          <w:b w:val="0"/>
          <w:bCs w:val="0"/>
          <w:i w:val="0"/>
          <w:iCs w:val="0"/>
          <w:kern w:val="0"/>
          <w:sz w:val="32"/>
          <w:szCs w:val="32"/>
          <w:lang w:val="en-US" w:eastAsia="zh-CN"/>
        </w:rPr>
        <w:t>3张（正前方、正侧方、正前上方45</w:t>
      </w:r>
      <w:r>
        <w:rPr>
          <w:rFonts w:hint="eastAsia" w:ascii="宋体" w:hAnsi="宋体" w:eastAsia="宋体" w:cs="宋体"/>
          <w:b w:val="0"/>
          <w:bCs w:val="0"/>
          <w:i w:val="0"/>
          <w:iCs w:val="0"/>
          <w:kern w:val="0"/>
          <w:sz w:val="32"/>
          <w:szCs w:val="32"/>
          <w:vertAlign w:val="superscript"/>
          <w:lang w:val="en-US" w:eastAsia="zh-CN"/>
        </w:rPr>
        <w:t>Ｏ</w:t>
      </w:r>
      <w:r>
        <w:rPr>
          <w:rFonts w:hint="eastAsia" w:ascii="宋体" w:hAnsi="宋体" w:eastAsia="宋体" w:cs="宋体"/>
          <w:b w:val="0"/>
          <w:bCs w:val="0"/>
          <w:i w:val="0"/>
          <w:iCs w:val="0"/>
          <w:kern w:val="0"/>
          <w:sz w:val="32"/>
          <w:szCs w:val="32"/>
          <w:lang w:val="en-US" w:eastAsia="zh-CN"/>
        </w:rPr>
        <w:t>俯视各一张）、机身铭牌和电池照片各1张。</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宋体" w:hAnsi="宋体" w:eastAsia="宋体" w:cs="宋体"/>
          <w:b w:val="0"/>
          <w:bCs w:val="0"/>
          <w:i w:val="0"/>
          <w:iCs w:val="0"/>
          <w:kern w:val="0"/>
          <w:sz w:val="32"/>
          <w:szCs w:val="32"/>
          <w:lang w:eastAsia="zh-CN"/>
        </w:rPr>
      </w:pPr>
      <w:r>
        <w:rPr>
          <w:rFonts w:hint="eastAsia" w:ascii="宋体" w:hAnsi="宋体" w:eastAsia="宋体" w:cs="宋体"/>
          <w:bCs/>
          <w:color w:val="000000"/>
          <w:kern w:val="0"/>
          <w:sz w:val="32"/>
          <w:szCs w:val="32"/>
          <w:lang w:val="en-US" w:eastAsia="zh-CN"/>
        </w:rPr>
        <w:t>11、企业产品能够满足实施方案要求的</w:t>
      </w:r>
      <w:r>
        <w:rPr>
          <w:rFonts w:hint="eastAsia" w:ascii="宋体" w:hAnsi="宋体" w:eastAsia="宋体" w:cs="宋体"/>
          <w:b w:val="0"/>
          <w:bCs w:val="0"/>
          <w:i w:val="0"/>
          <w:iCs w:val="0"/>
          <w:kern w:val="0"/>
          <w:sz w:val="32"/>
          <w:szCs w:val="32"/>
          <w:lang w:eastAsia="zh-CN"/>
        </w:rPr>
        <w:t>试验示范机具技术条件的相关证明材料。</w:t>
      </w:r>
    </w:p>
    <w:p>
      <w:pPr>
        <w:ind w:firstLine="643" w:firstLineChars="200"/>
        <w:jc w:val="both"/>
        <w:rPr>
          <w:rFonts w:hint="default" w:ascii="宋体" w:hAnsi="宋体" w:eastAsia="宋体" w:cs="宋体"/>
          <w:b/>
          <w:bCs w:val="0"/>
          <w:color w:val="000000"/>
          <w:kern w:val="0"/>
          <w:sz w:val="32"/>
          <w:szCs w:val="32"/>
          <w:lang w:val="en-US" w:eastAsia="zh-CN"/>
        </w:rPr>
      </w:pPr>
      <w:r>
        <w:rPr>
          <w:rFonts w:hint="eastAsia" w:ascii="宋体" w:hAnsi="宋体" w:eastAsia="宋体" w:cs="宋体"/>
          <w:b/>
          <w:bCs w:val="0"/>
          <w:color w:val="000000"/>
          <w:kern w:val="0"/>
          <w:sz w:val="32"/>
          <w:szCs w:val="32"/>
          <w:lang w:eastAsia="zh-CN"/>
        </w:rPr>
        <w:t>二、生产企业承诺书</w:t>
      </w:r>
    </w:p>
    <w:p>
      <w:pPr>
        <w:ind w:firstLine="640" w:firstLineChars="200"/>
        <w:jc w:val="both"/>
        <w:rPr>
          <w:rFonts w:hint="eastAsia" w:ascii="宋体" w:hAnsi="宋体" w:eastAsia="宋体" w:cs="宋体"/>
          <w:b/>
          <w:bCs/>
          <w:color w:val="000000"/>
          <w:kern w:val="0"/>
          <w:sz w:val="32"/>
          <w:szCs w:val="32"/>
          <w:lang w:val="en-US" w:eastAsia="zh-CN"/>
        </w:rPr>
      </w:pPr>
      <w:r>
        <w:rPr>
          <w:rFonts w:hint="eastAsia" w:ascii="宋体" w:hAnsi="宋体" w:eastAsia="宋体" w:cs="宋体"/>
          <w:b w:val="0"/>
          <w:bCs w:val="0"/>
          <w:i w:val="0"/>
          <w:iCs w:val="0"/>
          <w:kern w:val="0"/>
          <w:sz w:val="32"/>
          <w:szCs w:val="32"/>
          <w:lang w:val="en-US" w:eastAsia="zh-CN"/>
        </w:rPr>
        <w:t>参与</w:t>
      </w:r>
      <w:r>
        <w:rPr>
          <w:rFonts w:hint="eastAsia" w:ascii="宋体" w:hAnsi="宋体" w:eastAsia="宋体" w:cs="宋体"/>
          <w:bCs/>
          <w:color w:val="000000"/>
          <w:kern w:val="0"/>
          <w:sz w:val="32"/>
          <w:szCs w:val="32"/>
          <w:lang w:eastAsia="zh-CN"/>
        </w:rPr>
        <w:t>河南省</w:t>
      </w:r>
      <w:r>
        <w:rPr>
          <w:rFonts w:hint="eastAsia" w:ascii="宋体" w:hAnsi="宋体" w:eastAsia="宋体" w:cs="宋体"/>
          <w:bCs/>
          <w:color w:val="000000"/>
          <w:kern w:val="0"/>
          <w:sz w:val="32"/>
          <w:szCs w:val="32"/>
          <w:lang w:val="en-US" w:eastAsia="zh-CN"/>
        </w:rPr>
        <w:t>2020年遥控飞行喷雾机试验示范项目的生产</w:t>
      </w:r>
      <w:r>
        <w:rPr>
          <w:rFonts w:hint="eastAsia" w:ascii="宋体" w:hAnsi="宋体" w:eastAsia="宋体" w:cs="宋体"/>
          <w:bCs/>
          <w:color w:val="000000"/>
          <w:kern w:val="0"/>
          <w:sz w:val="32"/>
          <w:szCs w:val="32"/>
          <w:lang w:eastAsia="zh-CN"/>
        </w:rPr>
        <w:t>企业须提供生产企业承诺书（见附件）。</w:t>
      </w:r>
    </w:p>
    <w:p>
      <w:pPr>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eastAsia" w:ascii="宋体" w:hAnsi="宋体" w:eastAsia="宋体" w:cs="宋体"/>
          <w:b/>
          <w:bCs/>
          <w:color w:val="000000"/>
          <w:kern w:val="0"/>
          <w:sz w:val="32"/>
          <w:szCs w:val="32"/>
          <w:lang w:val="en-US" w:eastAsia="zh-CN"/>
        </w:rPr>
      </w:pPr>
      <w:r>
        <w:rPr>
          <w:rFonts w:hint="eastAsia" w:ascii="宋体" w:hAnsi="宋体" w:eastAsia="宋体" w:cs="宋体"/>
          <w:b/>
          <w:bCs/>
          <w:color w:val="000000"/>
          <w:kern w:val="0"/>
          <w:sz w:val="32"/>
          <w:szCs w:val="32"/>
          <w:lang w:val="en-US" w:eastAsia="zh-CN"/>
        </w:rPr>
        <w:t>三、相关要求</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宋体" w:hAnsi="宋体" w:eastAsia="宋体" w:cs="宋体"/>
          <w:b w:val="0"/>
          <w:i w:val="0"/>
          <w:caps w:val="0"/>
          <w:color w:val="000000"/>
          <w:spacing w:val="0"/>
          <w:sz w:val="32"/>
          <w:szCs w:val="32"/>
        </w:rPr>
      </w:pPr>
      <w:r>
        <w:rPr>
          <w:rFonts w:hint="eastAsia" w:ascii="宋体" w:hAnsi="宋体" w:eastAsia="宋体" w:cs="宋体"/>
          <w:color w:val="000000"/>
          <w:kern w:val="0"/>
          <w:sz w:val="32"/>
          <w:szCs w:val="32"/>
          <w:lang w:val="en-US" w:eastAsia="zh-CN"/>
        </w:rPr>
        <w:t>1、生产企业将装订好并加盖公章的申报材料彩色复印件及原件报至河南省农业机械技术推广站。原件</w:t>
      </w:r>
      <w:r>
        <w:rPr>
          <w:rFonts w:hint="eastAsia" w:ascii="宋体" w:hAnsi="宋体" w:eastAsia="宋体" w:cs="宋体"/>
          <w:b w:val="0"/>
          <w:i w:val="0"/>
          <w:caps w:val="0"/>
          <w:color w:val="000000"/>
          <w:spacing w:val="0"/>
          <w:sz w:val="32"/>
          <w:szCs w:val="32"/>
          <w:lang w:eastAsia="zh-CN"/>
        </w:rPr>
        <w:t>核对无误后，退还给企业</w:t>
      </w:r>
      <w:r>
        <w:rPr>
          <w:rFonts w:hint="eastAsia" w:ascii="宋体" w:hAnsi="宋体" w:eastAsia="宋体" w:cs="宋体"/>
          <w:b w:val="0"/>
          <w:i w:val="0"/>
          <w:caps w:val="0"/>
          <w:color w:val="000000"/>
          <w:spacing w:val="0"/>
          <w:sz w:val="32"/>
          <w:szCs w:val="32"/>
        </w:rPr>
        <w:t>。</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rPr>
          <w:rFonts w:hint="eastAsia" w:ascii="宋体" w:hAnsi="宋体" w:eastAsia="宋体" w:cs="宋体"/>
          <w:b w:val="0"/>
          <w:i w:val="0"/>
          <w:caps w:val="0"/>
          <w:color w:val="000000"/>
          <w:spacing w:val="0"/>
          <w:sz w:val="32"/>
          <w:szCs w:val="32"/>
        </w:rPr>
      </w:pPr>
      <w:r>
        <w:rPr>
          <w:rFonts w:hint="eastAsia" w:ascii="宋体" w:hAnsi="宋体" w:eastAsia="宋体" w:cs="宋体"/>
          <w:color w:val="000000"/>
          <w:kern w:val="0"/>
          <w:sz w:val="32"/>
          <w:szCs w:val="32"/>
          <w:lang w:val="en-US" w:eastAsia="zh-CN"/>
        </w:rPr>
        <w:t>2、生产企业应保证所报送材料的真实性并承担相应的法律责任。</w:t>
      </w:r>
    </w:p>
    <w:p>
      <w:pPr>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eastAsia" w:ascii="宋体" w:hAnsi="宋体" w:eastAsia="宋体" w:cs="宋体"/>
          <w:b/>
          <w:bCs/>
          <w:color w:val="000000"/>
          <w:kern w:val="0"/>
          <w:sz w:val="32"/>
          <w:szCs w:val="32"/>
          <w:lang w:val="en-US" w:eastAsia="zh-CN"/>
        </w:rPr>
      </w:pPr>
      <w:r>
        <w:rPr>
          <w:rFonts w:hint="eastAsia" w:ascii="宋体" w:hAnsi="宋体" w:eastAsia="宋体" w:cs="宋体"/>
          <w:b/>
          <w:bCs/>
          <w:color w:val="000000"/>
          <w:kern w:val="0"/>
          <w:sz w:val="32"/>
          <w:szCs w:val="32"/>
          <w:lang w:val="en-US" w:eastAsia="zh-CN"/>
        </w:rPr>
        <w:t>四、报送时间</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2020年9月15日-9月21日（节假日除外）。</w:t>
      </w:r>
    </w:p>
    <w:p>
      <w:pPr>
        <w:keepNext w:val="0"/>
        <w:keepLines w:val="0"/>
        <w:pageBreakBefore w:val="0"/>
        <w:widowControl/>
        <w:kinsoku/>
        <w:wordWrap/>
        <w:overflowPunct/>
        <w:topLinePunct w:val="0"/>
        <w:autoSpaceDE/>
        <w:autoSpaceDN/>
        <w:bidi w:val="0"/>
        <w:spacing w:line="560" w:lineRule="exact"/>
        <w:ind w:firstLine="643" w:firstLineChars="200"/>
        <w:textAlignment w:val="auto"/>
        <w:rPr>
          <w:rFonts w:hint="eastAsia" w:ascii="宋体" w:hAnsi="宋体" w:eastAsia="宋体" w:cs="宋体"/>
          <w:b/>
          <w:bCs/>
          <w:color w:val="000000"/>
          <w:kern w:val="0"/>
          <w:sz w:val="32"/>
          <w:szCs w:val="32"/>
          <w:lang w:val="en-US" w:eastAsia="zh-CN"/>
        </w:rPr>
      </w:pPr>
      <w:r>
        <w:rPr>
          <w:rFonts w:hint="eastAsia" w:ascii="宋体" w:hAnsi="宋体" w:eastAsia="宋体" w:cs="宋体"/>
          <w:b/>
          <w:bCs/>
          <w:color w:val="000000"/>
          <w:kern w:val="0"/>
          <w:sz w:val="32"/>
          <w:szCs w:val="32"/>
          <w:lang w:val="en-US" w:eastAsia="zh-CN"/>
        </w:rPr>
        <w:t>五、联系人和电话</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rPr>
        <w:t>联系人：韦泽明</w:t>
      </w:r>
      <w:r>
        <w:rPr>
          <w:rFonts w:hint="eastAsia" w:ascii="宋体" w:hAnsi="宋体" w:eastAsia="宋体" w:cs="宋体"/>
          <w:color w:val="000000"/>
          <w:kern w:val="0"/>
          <w:sz w:val="32"/>
          <w:szCs w:val="32"/>
          <w:lang w:val="en-US" w:eastAsia="zh-CN"/>
        </w:rPr>
        <w:t xml:space="preserve"> 郭栋  </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 xml:space="preserve">电  话：0371-65683130  </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地</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址：郑州市政六街</w:t>
      </w:r>
      <w:r>
        <w:rPr>
          <w:rFonts w:hint="eastAsia" w:ascii="宋体" w:hAnsi="宋体" w:eastAsia="宋体" w:cs="宋体"/>
          <w:sz w:val="32"/>
          <w:szCs w:val="32"/>
          <w:lang w:val="en-US" w:eastAsia="zh-CN"/>
        </w:rPr>
        <w:t>5号思达商务6楼</w:t>
      </w:r>
    </w:p>
    <w:p>
      <w:pPr>
        <w:widowControl/>
        <w:spacing w:line="560" w:lineRule="exact"/>
        <w:rPr>
          <w:rFonts w:hint="eastAsia" w:eastAsia="仿宋_GB2312"/>
          <w:sz w:val="32"/>
          <w:szCs w:val="32"/>
        </w:rPr>
      </w:pPr>
      <w:r>
        <w:rPr>
          <w:rFonts w:hint="eastAsia" w:eastAsia="仿宋_GB2312"/>
          <w:sz w:val="32"/>
          <w:szCs w:val="32"/>
          <w:lang w:val="en-US" w:eastAsia="zh-CN"/>
        </w:rPr>
        <w:t xml:space="preserve">                                         </w:t>
      </w:r>
      <w:r>
        <w:rPr>
          <w:rFonts w:hint="eastAsia" w:ascii="宋体" w:hAnsi="宋体" w:eastAsia="宋体" w:cs="宋体"/>
          <w:sz w:val="32"/>
          <w:szCs w:val="32"/>
          <w:lang w:val="en-US" w:eastAsia="zh-CN"/>
        </w:rPr>
        <w:t xml:space="preserve">  </w:t>
      </w:r>
    </w:p>
    <w:p>
      <w:pPr>
        <w:ind w:firstLine="63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附件：</w:t>
      </w:r>
      <w:r>
        <w:rPr>
          <w:rFonts w:hint="eastAsia" w:ascii="宋体" w:hAnsi="宋体" w:eastAsia="宋体" w:cs="宋体"/>
          <w:bCs/>
          <w:color w:val="000000"/>
          <w:kern w:val="0"/>
          <w:sz w:val="32"/>
          <w:szCs w:val="32"/>
          <w:lang w:eastAsia="zh-CN"/>
        </w:rPr>
        <w:t>河南省</w:t>
      </w:r>
      <w:r>
        <w:rPr>
          <w:rFonts w:hint="eastAsia" w:ascii="宋体" w:hAnsi="宋体" w:eastAsia="宋体" w:cs="宋体"/>
          <w:bCs/>
          <w:color w:val="000000"/>
          <w:kern w:val="0"/>
          <w:sz w:val="32"/>
          <w:szCs w:val="32"/>
          <w:lang w:val="en-US" w:eastAsia="zh-CN"/>
        </w:rPr>
        <w:t>2020年遥控飞行喷雾机试验示范项目生产</w:t>
      </w:r>
      <w:r>
        <w:rPr>
          <w:rFonts w:hint="eastAsia" w:ascii="宋体" w:hAnsi="宋体" w:eastAsia="宋体" w:cs="宋体"/>
          <w:bCs/>
          <w:color w:val="000000"/>
          <w:kern w:val="0"/>
          <w:sz w:val="32"/>
          <w:szCs w:val="32"/>
          <w:lang w:eastAsia="zh-CN"/>
        </w:rPr>
        <w:t>企业承诺书</w:t>
      </w:r>
    </w:p>
    <w:p>
      <w:pPr>
        <w:ind w:firstLine="630"/>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w:t>
      </w:r>
    </w:p>
    <w:p>
      <w:pPr>
        <w:ind w:firstLine="630"/>
        <w:jc w:val="center"/>
        <w:rPr>
          <w:rFonts w:hint="eastAsia" w:ascii="宋体" w:hAnsi="宋体" w:eastAsia="宋体" w:cs="宋体"/>
          <w:sz w:val="32"/>
          <w:szCs w:val="32"/>
          <w:lang w:val="en-US" w:eastAsia="zh-CN"/>
        </w:rPr>
      </w:pPr>
    </w:p>
    <w:p>
      <w:pPr>
        <w:ind w:firstLine="630"/>
        <w:jc w:val="center"/>
        <w:rPr>
          <w:rFonts w:hint="eastAsia" w:ascii="宋体" w:hAnsi="宋体" w:eastAsia="宋体" w:cs="宋体"/>
          <w:sz w:val="32"/>
          <w:szCs w:val="32"/>
          <w:lang w:val="en-US" w:eastAsia="zh-CN"/>
        </w:rPr>
      </w:pPr>
    </w:p>
    <w:p>
      <w:pPr>
        <w:ind w:firstLine="630"/>
        <w:jc w:val="center"/>
        <w:rPr>
          <w:rFonts w:hint="eastAsia" w:eastAsia="仿宋_GB2312"/>
          <w:sz w:val="32"/>
          <w:szCs w:val="32"/>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20</w:t>
      </w:r>
      <w:r>
        <w:rPr>
          <w:rFonts w:hint="eastAsia" w:ascii="宋体" w:hAnsi="宋体" w:eastAsia="宋体" w:cs="宋体"/>
          <w:sz w:val="32"/>
          <w:szCs w:val="32"/>
          <w:lang w:val="en-US" w:eastAsia="zh-CN"/>
        </w:rPr>
        <w:t>20</w:t>
      </w:r>
      <w:r>
        <w:rPr>
          <w:rFonts w:hint="eastAsia" w:ascii="宋体" w:hAnsi="宋体" w:eastAsia="宋体" w:cs="宋体"/>
          <w:sz w:val="32"/>
          <w:szCs w:val="32"/>
        </w:rPr>
        <w:t>年</w:t>
      </w:r>
      <w:r>
        <w:rPr>
          <w:rFonts w:hint="eastAsia" w:ascii="宋体" w:hAnsi="宋体" w:eastAsia="宋体" w:cs="宋体"/>
          <w:sz w:val="32"/>
          <w:szCs w:val="32"/>
          <w:lang w:val="en-US" w:eastAsia="zh-CN"/>
        </w:rPr>
        <w:t>9</w:t>
      </w:r>
      <w:r>
        <w:rPr>
          <w:rFonts w:hint="eastAsia" w:ascii="宋体" w:hAnsi="宋体" w:eastAsia="宋体" w:cs="宋体"/>
          <w:sz w:val="32"/>
          <w:szCs w:val="32"/>
        </w:rPr>
        <w:t>月</w:t>
      </w:r>
      <w:r>
        <w:rPr>
          <w:rFonts w:hint="eastAsia" w:ascii="宋体" w:hAnsi="宋体" w:eastAsia="宋体" w:cs="宋体"/>
          <w:sz w:val="32"/>
          <w:szCs w:val="32"/>
          <w:lang w:val="en-US" w:eastAsia="zh-CN"/>
        </w:rPr>
        <w:t>14</w:t>
      </w:r>
      <w:r>
        <w:rPr>
          <w:rFonts w:hint="eastAsia" w:ascii="宋体" w:hAnsi="宋体" w:eastAsia="宋体" w:cs="宋体"/>
          <w:sz w:val="32"/>
          <w:szCs w:val="32"/>
        </w:rPr>
        <w:t>日</w:t>
      </w:r>
    </w:p>
    <w:p>
      <w:pPr>
        <w:jc w:val="left"/>
        <w:rPr>
          <w:rFonts w:hint="eastAsia" w:ascii="宋体" w:hAnsi="宋体" w:eastAsia="宋体" w:cs="宋体"/>
          <w:b/>
          <w:bCs/>
          <w:sz w:val="32"/>
          <w:szCs w:val="32"/>
          <w:lang w:eastAsia="zh-CN"/>
        </w:rPr>
      </w:pPr>
    </w:p>
    <w:p>
      <w:pPr>
        <w:jc w:val="left"/>
        <w:rPr>
          <w:rFonts w:hint="eastAsia" w:ascii="宋体" w:hAnsi="宋体" w:eastAsia="宋体" w:cs="宋体"/>
          <w:b/>
          <w:bCs/>
          <w:sz w:val="32"/>
          <w:szCs w:val="32"/>
          <w:lang w:eastAsia="zh-CN"/>
        </w:rPr>
      </w:pPr>
    </w:p>
    <w:p>
      <w:pPr>
        <w:jc w:val="left"/>
        <w:rPr>
          <w:rFonts w:hint="eastAsia" w:ascii="宋体" w:hAnsi="宋体" w:eastAsia="宋体" w:cs="宋体"/>
          <w:b/>
          <w:bCs/>
          <w:sz w:val="32"/>
          <w:szCs w:val="32"/>
          <w:lang w:eastAsia="zh-CN"/>
        </w:rPr>
      </w:pPr>
    </w:p>
    <w:p>
      <w:pPr>
        <w:jc w:val="left"/>
        <w:rPr>
          <w:rFonts w:hint="eastAsia" w:ascii="宋体" w:hAnsi="宋体" w:eastAsia="宋体" w:cs="宋体"/>
          <w:b/>
          <w:bCs/>
          <w:sz w:val="32"/>
          <w:szCs w:val="32"/>
          <w:lang w:eastAsia="zh-CN"/>
        </w:rPr>
      </w:pPr>
    </w:p>
    <w:p>
      <w:pPr>
        <w:jc w:val="left"/>
        <w:rPr>
          <w:rFonts w:hint="eastAsia" w:ascii="宋体" w:hAnsi="宋体" w:eastAsia="宋体" w:cs="宋体"/>
          <w:b/>
          <w:bCs/>
          <w:sz w:val="32"/>
          <w:szCs w:val="32"/>
          <w:lang w:eastAsia="zh-CN"/>
        </w:rPr>
      </w:pPr>
    </w:p>
    <w:p>
      <w:pPr>
        <w:jc w:val="left"/>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附件</w:t>
      </w:r>
    </w:p>
    <w:p>
      <w:pPr>
        <w:ind w:firstLine="630"/>
        <w:jc w:val="center"/>
        <w:rPr>
          <w:rFonts w:hint="eastAsia" w:eastAsia="仿宋_GB2312"/>
          <w:sz w:val="32"/>
          <w:szCs w:val="32"/>
        </w:rPr>
      </w:pPr>
    </w:p>
    <w:p>
      <w:pPr>
        <w:jc w:val="center"/>
        <w:rPr>
          <w:rFonts w:hint="eastAsia" w:ascii="方正小标宋简体" w:eastAsia="方正小标宋简体"/>
          <w:b/>
          <w:sz w:val="36"/>
          <w:szCs w:val="36"/>
          <w:lang w:eastAsia="zh-CN"/>
        </w:rPr>
      </w:pPr>
      <w:r>
        <w:rPr>
          <w:rFonts w:hint="eastAsia" w:ascii="方正小标宋简体" w:eastAsia="方正小标宋简体"/>
          <w:b/>
          <w:sz w:val="36"/>
          <w:szCs w:val="36"/>
          <w:lang w:eastAsia="zh-CN"/>
        </w:rPr>
        <w:t>河南</w:t>
      </w:r>
      <w:r>
        <w:rPr>
          <w:rFonts w:hint="eastAsia" w:ascii="方正小标宋简体" w:eastAsia="方正小标宋简体"/>
          <w:b/>
          <w:sz w:val="36"/>
          <w:szCs w:val="36"/>
        </w:rPr>
        <w:t>省</w:t>
      </w:r>
      <w:r>
        <w:rPr>
          <w:rFonts w:hint="eastAsia" w:ascii="方正小标宋简体" w:eastAsia="方正小标宋简体"/>
          <w:b/>
          <w:sz w:val="36"/>
          <w:szCs w:val="36"/>
          <w:lang w:val="en-US" w:eastAsia="zh-CN"/>
        </w:rPr>
        <w:t>2020年</w:t>
      </w:r>
      <w:r>
        <w:rPr>
          <w:rFonts w:hint="eastAsia" w:ascii="方正小标宋简体" w:eastAsia="方正小标宋简体"/>
          <w:b/>
          <w:sz w:val="36"/>
          <w:szCs w:val="36"/>
          <w:lang w:eastAsia="zh-CN"/>
        </w:rPr>
        <w:t>遥控飞行喷雾机试验示范项目</w:t>
      </w:r>
    </w:p>
    <w:p>
      <w:pPr>
        <w:jc w:val="center"/>
        <w:rPr>
          <w:rFonts w:hint="eastAsia" w:ascii="方正小标宋简体" w:eastAsia="方正小标宋简体"/>
          <w:b/>
          <w:sz w:val="36"/>
          <w:szCs w:val="36"/>
        </w:rPr>
      </w:pPr>
      <w:r>
        <w:rPr>
          <w:rFonts w:hint="eastAsia" w:ascii="方正小标宋简体" w:eastAsia="方正小标宋简体"/>
          <w:b/>
          <w:sz w:val="36"/>
          <w:szCs w:val="36"/>
        </w:rPr>
        <w:t>生产企业承诺书</w:t>
      </w:r>
    </w:p>
    <w:p>
      <w:pPr>
        <w:jc w:val="center"/>
        <w:rPr>
          <w:rFonts w:hint="eastAsia" w:ascii="方正小标宋简体" w:eastAsia="方正小标宋简体"/>
          <w:b/>
          <w:sz w:val="44"/>
          <w:szCs w:val="44"/>
        </w:rPr>
      </w:pPr>
    </w:p>
    <w:p>
      <w:pPr>
        <w:keepNext w:val="0"/>
        <w:keepLines w:val="0"/>
        <w:pageBreakBefore w:val="0"/>
        <w:widowControl w:val="0"/>
        <w:kinsoku/>
        <w:wordWrap/>
        <w:overflowPunct/>
        <w:topLinePunct w:val="0"/>
        <w:autoSpaceDE/>
        <w:autoSpaceDN/>
        <w:bidi w:val="0"/>
        <w:spacing w:line="540" w:lineRule="exact"/>
        <w:ind w:right="0"/>
        <w:jc w:val="left"/>
        <w:textAlignment w:val="auto"/>
        <w:rPr>
          <w:rFonts w:hint="eastAsia" w:ascii="宋体" w:hAnsi="宋体" w:eastAsia="宋体" w:cs="宋体"/>
          <w:b/>
          <w:bCs/>
          <w:sz w:val="32"/>
          <w:szCs w:val="32"/>
        </w:rPr>
      </w:pPr>
      <w:r>
        <w:rPr>
          <w:rFonts w:hint="eastAsia" w:ascii="宋体" w:hAnsi="宋体" w:eastAsia="宋体" w:cs="宋体"/>
          <w:b/>
          <w:bCs/>
          <w:sz w:val="32"/>
          <w:szCs w:val="32"/>
        </w:rPr>
        <w:t>本</w:t>
      </w:r>
      <w:r>
        <w:rPr>
          <w:rFonts w:hint="eastAsia" w:ascii="宋体" w:hAnsi="宋体" w:eastAsia="宋体" w:cs="宋体"/>
          <w:b/>
          <w:bCs/>
          <w:sz w:val="32"/>
          <w:szCs w:val="32"/>
          <w:lang w:eastAsia="zh-CN"/>
        </w:rPr>
        <w:t>企业</w:t>
      </w:r>
      <w:r>
        <w:rPr>
          <w:rFonts w:hint="eastAsia" w:ascii="宋体" w:hAnsi="宋体" w:eastAsia="宋体" w:cs="宋体"/>
          <w:b/>
          <w:bCs/>
          <w:sz w:val="32"/>
          <w:szCs w:val="32"/>
        </w:rPr>
        <w:t>郑重做出以下承诺：</w:t>
      </w:r>
    </w:p>
    <w:p>
      <w:pPr>
        <w:adjustRightInd w:val="0"/>
        <w:snapToGrid w:val="0"/>
        <w:spacing w:line="590" w:lineRule="exact"/>
        <w:ind w:firstLine="480" w:firstLineChars="150"/>
        <w:rPr>
          <w:rFonts w:hint="eastAsia" w:ascii="宋体" w:hAnsi="宋体" w:eastAsia="宋体" w:cs="宋体"/>
          <w:sz w:val="32"/>
          <w:szCs w:val="32"/>
        </w:rPr>
      </w:pPr>
      <w:r>
        <w:rPr>
          <w:rFonts w:hint="eastAsia" w:ascii="宋体" w:hAnsi="宋体" w:eastAsia="宋体" w:cs="宋体"/>
          <w:sz w:val="32"/>
          <w:szCs w:val="32"/>
        </w:rPr>
        <w:t>一、严格</w:t>
      </w:r>
      <w:r>
        <w:rPr>
          <w:rFonts w:hint="eastAsia" w:ascii="宋体" w:hAnsi="宋体" w:eastAsia="宋体" w:cs="宋体"/>
          <w:sz w:val="32"/>
          <w:szCs w:val="32"/>
          <w:lang w:eastAsia="zh-CN"/>
        </w:rPr>
        <w:t>按照河南省农业农村厅、河南省财政厅</w:t>
      </w:r>
      <w:r>
        <w:rPr>
          <w:rFonts w:hint="eastAsia" w:ascii="宋体" w:hAnsi="宋体" w:eastAsia="宋体" w:cs="宋体"/>
          <w:sz w:val="32"/>
          <w:szCs w:val="32"/>
        </w:rPr>
        <w:t>印发的《</w:t>
      </w:r>
      <w:r>
        <w:rPr>
          <w:rFonts w:hint="eastAsia" w:ascii="宋体" w:hAnsi="宋体" w:eastAsia="宋体" w:cs="宋体"/>
          <w:sz w:val="32"/>
          <w:szCs w:val="32"/>
          <w:lang w:eastAsia="zh-CN"/>
        </w:rPr>
        <w:t>河南省</w:t>
      </w:r>
      <w:r>
        <w:rPr>
          <w:rFonts w:hint="eastAsia" w:ascii="宋体" w:hAnsi="宋体" w:eastAsia="宋体" w:cs="宋体"/>
          <w:sz w:val="32"/>
          <w:szCs w:val="32"/>
          <w:lang w:val="en-US" w:eastAsia="zh-CN"/>
        </w:rPr>
        <w:t>2020年遥控飞行喷雾机试验示范项目实施方案</w:t>
      </w:r>
      <w:r>
        <w:rPr>
          <w:rFonts w:hint="eastAsia" w:ascii="宋体" w:hAnsi="宋体" w:eastAsia="宋体" w:cs="宋体"/>
          <w:sz w:val="32"/>
          <w:szCs w:val="32"/>
        </w:rPr>
        <w:t>》</w:t>
      </w:r>
      <w:r>
        <w:rPr>
          <w:rFonts w:hint="eastAsia" w:ascii="宋体" w:hAnsi="宋体" w:eastAsia="宋体" w:cs="宋体"/>
          <w:sz w:val="32"/>
          <w:szCs w:val="32"/>
          <w:lang w:eastAsia="zh-CN"/>
        </w:rPr>
        <w:t>要求参与项目实施</w:t>
      </w:r>
      <w:r>
        <w:rPr>
          <w:rFonts w:hint="eastAsia" w:ascii="宋体" w:hAnsi="宋体" w:eastAsia="宋体" w:cs="宋体"/>
          <w:sz w:val="32"/>
          <w:szCs w:val="32"/>
        </w:rPr>
        <w:t>，</w:t>
      </w:r>
      <w:r>
        <w:rPr>
          <w:rFonts w:hint="eastAsia" w:ascii="宋体" w:hAnsi="宋体" w:eastAsia="宋体" w:cs="宋体"/>
          <w:color w:val="000000"/>
          <w:sz w:val="32"/>
          <w:szCs w:val="32"/>
        </w:rPr>
        <w:t>保证</w:t>
      </w:r>
      <w:r>
        <w:rPr>
          <w:rFonts w:hint="eastAsia" w:ascii="宋体" w:hAnsi="宋体" w:eastAsia="宋体" w:cs="宋体"/>
          <w:color w:val="000000"/>
          <w:sz w:val="32"/>
          <w:szCs w:val="32"/>
          <w:lang w:eastAsia="zh-CN"/>
        </w:rPr>
        <w:t>企业</w:t>
      </w:r>
      <w:r>
        <w:rPr>
          <w:rFonts w:hint="eastAsia" w:ascii="宋体" w:hAnsi="宋体" w:eastAsia="宋体" w:cs="宋体"/>
          <w:color w:val="000000"/>
          <w:sz w:val="32"/>
          <w:szCs w:val="32"/>
        </w:rPr>
        <w:t>资质和产品技术条件符合</w:t>
      </w:r>
      <w:r>
        <w:rPr>
          <w:rFonts w:hint="eastAsia" w:ascii="宋体" w:hAnsi="宋体" w:eastAsia="宋体" w:cs="宋体"/>
          <w:color w:val="000000"/>
          <w:sz w:val="32"/>
          <w:szCs w:val="32"/>
          <w:lang w:eastAsia="zh-CN"/>
        </w:rPr>
        <w:t>项目</w:t>
      </w:r>
      <w:r>
        <w:rPr>
          <w:rFonts w:hint="eastAsia" w:ascii="宋体" w:hAnsi="宋体" w:eastAsia="宋体" w:cs="宋体"/>
          <w:color w:val="000000"/>
          <w:sz w:val="32"/>
          <w:szCs w:val="32"/>
        </w:rPr>
        <w:t>要求，</w:t>
      </w:r>
      <w:r>
        <w:rPr>
          <w:rFonts w:hint="eastAsia" w:ascii="宋体" w:hAnsi="宋体" w:eastAsia="宋体" w:cs="宋体"/>
          <w:color w:val="000000"/>
          <w:sz w:val="32"/>
          <w:szCs w:val="32"/>
          <w:lang w:eastAsia="zh-CN"/>
        </w:rPr>
        <w:t>补助</w:t>
      </w:r>
      <w:r>
        <w:rPr>
          <w:rFonts w:hint="eastAsia" w:ascii="宋体" w:hAnsi="宋体" w:eastAsia="宋体" w:cs="宋体"/>
          <w:color w:val="000000"/>
          <w:kern w:val="0"/>
          <w:sz w:val="32"/>
          <w:szCs w:val="32"/>
        </w:rPr>
        <w:t>产品技术参数、配置、性能等指标与检测报告一致。</w:t>
      </w:r>
    </w:p>
    <w:p>
      <w:pPr>
        <w:keepNext w:val="0"/>
        <w:keepLines w:val="0"/>
        <w:pageBreakBefore w:val="0"/>
        <w:widowControl w:val="0"/>
        <w:kinsoku/>
        <w:wordWrap/>
        <w:overflowPunct/>
        <w:topLinePunct w:val="0"/>
        <w:autoSpaceDE/>
        <w:autoSpaceDN/>
        <w:bidi w:val="0"/>
        <w:adjustRightInd w:val="0"/>
        <w:snapToGrid w:val="0"/>
        <w:spacing w:line="540" w:lineRule="exact"/>
        <w:ind w:right="0" w:firstLine="640"/>
        <w:textAlignment w:val="auto"/>
        <w:rPr>
          <w:rFonts w:hint="eastAsia" w:ascii="宋体" w:hAnsi="宋体" w:eastAsia="宋体" w:cs="宋体"/>
          <w:sz w:val="32"/>
          <w:szCs w:val="32"/>
        </w:rPr>
      </w:pPr>
      <w:r>
        <w:rPr>
          <w:rFonts w:hint="eastAsia" w:ascii="宋体" w:hAnsi="宋体" w:eastAsia="宋体" w:cs="宋体"/>
          <w:sz w:val="32"/>
          <w:szCs w:val="32"/>
          <w:lang w:eastAsia="zh-CN"/>
        </w:rPr>
        <w:t>二</w:t>
      </w:r>
      <w:r>
        <w:rPr>
          <w:rFonts w:hint="eastAsia" w:ascii="宋体" w:hAnsi="宋体" w:eastAsia="宋体" w:cs="宋体"/>
          <w:sz w:val="32"/>
          <w:szCs w:val="32"/>
        </w:rPr>
        <w:t>、销售的产品</w:t>
      </w:r>
      <w:r>
        <w:rPr>
          <w:rFonts w:hint="eastAsia" w:ascii="宋体" w:hAnsi="宋体" w:eastAsia="宋体" w:cs="宋体"/>
          <w:color w:val="000000"/>
          <w:sz w:val="32"/>
          <w:szCs w:val="32"/>
        </w:rPr>
        <w:t>空机质量不大于116千克，起飞全重不大于150千克，载药量10升以上（含10升）；设计飞行速度不大于15米/秒，设计飞行真高不超过20米，能够控制在</w:t>
      </w:r>
      <w:r>
        <w:rPr>
          <w:rFonts w:hint="eastAsia" w:ascii="宋体" w:hAnsi="宋体" w:eastAsia="宋体" w:cs="宋体"/>
          <w:sz w:val="32"/>
          <w:szCs w:val="32"/>
        </w:rPr>
        <w:t>视距内或扩展视距内操作</w:t>
      </w:r>
      <w:r>
        <w:rPr>
          <w:rFonts w:hint="eastAsia" w:ascii="宋体" w:hAnsi="宋体" w:eastAsia="宋体" w:cs="宋体"/>
          <w:color w:val="000000"/>
          <w:sz w:val="32"/>
          <w:szCs w:val="32"/>
        </w:rPr>
        <w:t>；</w:t>
      </w:r>
      <w:r>
        <w:rPr>
          <w:rFonts w:hint="eastAsia" w:ascii="宋体" w:hAnsi="宋体" w:eastAsia="宋体" w:cs="宋体"/>
          <w:sz w:val="32"/>
          <w:szCs w:val="32"/>
        </w:rPr>
        <w:t>有固定的药箱安装位置和唯一匹配紧固件，一款机型能且只能匹配一款药箱；有操作人员身份密钥接入装置，能够做到经密钥连接后方可作业飞行；加装有飞行控制芯片、电子围栏、避障系统软件、作业飞行数据实时记录存储设备和施药作业系统，具备防重喷漏喷、防农药漂移功能，能够实现作业飞行可识别、可监测、可追查。</w:t>
      </w:r>
      <w:r>
        <w:rPr>
          <w:rFonts w:hint="eastAsia" w:ascii="宋体" w:hAnsi="宋体" w:eastAsia="宋体" w:cs="宋体"/>
          <w:b w:val="0"/>
          <w:bCs w:val="0"/>
          <w:i w:val="0"/>
          <w:iCs w:val="0"/>
          <w:color w:val="000000"/>
          <w:kern w:val="0"/>
          <w:sz w:val="32"/>
          <w:szCs w:val="32"/>
        </w:rPr>
        <w:t>每组电池续航时间能保证喷完额定载药量。电池有外壳和电路保护，在使用、充电、存储过程中</w:t>
      </w:r>
      <w:r>
        <w:rPr>
          <w:rFonts w:hint="eastAsia" w:ascii="宋体" w:hAnsi="宋体" w:eastAsia="宋体" w:cs="宋体"/>
          <w:b w:val="0"/>
          <w:bCs w:val="0"/>
          <w:i w:val="0"/>
          <w:iCs w:val="0"/>
          <w:color w:val="000000"/>
          <w:kern w:val="0"/>
          <w:sz w:val="32"/>
          <w:szCs w:val="32"/>
          <w:lang w:eastAsia="zh-CN"/>
        </w:rPr>
        <w:t>不会</w:t>
      </w:r>
      <w:r>
        <w:rPr>
          <w:rFonts w:hint="eastAsia" w:ascii="宋体" w:hAnsi="宋体" w:eastAsia="宋体" w:cs="宋体"/>
          <w:b w:val="0"/>
          <w:bCs w:val="0"/>
          <w:i w:val="0"/>
          <w:iCs w:val="0"/>
          <w:color w:val="000000"/>
          <w:kern w:val="0"/>
          <w:sz w:val="32"/>
          <w:szCs w:val="32"/>
        </w:rPr>
        <w:t>出现安全问题。</w:t>
      </w:r>
    </w:p>
    <w:p>
      <w:pPr>
        <w:pStyle w:val="12"/>
        <w:keepNext w:val="0"/>
        <w:keepLines w:val="0"/>
        <w:pageBreakBefore w:val="0"/>
        <w:widowControl w:val="0"/>
        <w:kinsoku/>
        <w:wordWrap/>
        <w:overflowPunct/>
        <w:topLinePunct w:val="0"/>
        <w:autoSpaceDE/>
        <w:autoSpaceDN/>
        <w:bidi w:val="0"/>
        <w:spacing w:line="540" w:lineRule="exact"/>
        <w:ind w:right="0" w:firstLine="640"/>
        <w:jc w:val="left"/>
        <w:textAlignment w:val="auto"/>
        <w:rPr>
          <w:rFonts w:hint="eastAsia" w:ascii="宋体" w:hAnsi="宋体" w:eastAsia="宋体" w:cs="宋体"/>
          <w:sz w:val="32"/>
          <w:szCs w:val="32"/>
        </w:rPr>
      </w:pPr>
      <w:r>
        <w:rPr>
          <w:rFonts w:hint="eastAsia" w:ascii="宋体" w:hAnsi="宋体" w:eastAsia="宋体" w:cs="宋体"/>
          <w:sz w:val="32"/>
          <w:szCs w:val="32"/>
          <w:lang w:eastAsia="zh-CN"/>
        </w:rPr>
        <w:t>三</w:t>
      </w:r>
      <w:r>
        <w:rPr>
          <w:rFonts w:hint="eastAsia" w:ascii="宋体" w:hAnsi="宋体" w:eastAsia="宋体" w:cs="宋体"/>
          <w:sz w:val="32"/>
          <w:szCs w:val="32"/>
        </w:rPr>
        <w:t>、建立了智能化管控平台，能够对所有产品的作业飞行实行远程实时监测、安全管控，且该平台已直接或间接接入中国民用航空局无人机云交换系统。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宋体" w:hAnsi="宋体" w:eastAsia="宋体" w:cs="宋体"/>
          <w:b/>
          <w:bCs w:val="0"/>
          <w:i w:val="0"/>
          <w:iCs w:val="0"/>
          <w:kern w:val="0"/>
          <w:sz w:val="32"/>
          <w:szCs w:val="32"/>
        </w:rPr>
      </w:pPr>
      <w:r>
        <w:rPr>
          <w:rFonts w:hint="eastAsia" w:ascii="宋体" w:hAnsi="宋体" w:eastAsia="宋体" w:cs="宋体"/>
          <w:sz w:val="32"/>
          <w:szCs w:val="32"/>
          <w:lang w:eastAsia="zh-CN"/>
        </w:rPr>
        <w:t>四</w:t>
      </w:r>
      <w:r>
        <w:rPr>
          <w:rFonts w:hint="eastAsia" w:ascii="宋体" w:hAnsi="宋体" w:eastAsia="宋体" w:cs="宋体"/>
          <w:sz w:val="32"/>
          <w:szCs w:val="32"/>
        </w:rPr>
        <w:t>、拥有健全的</w:t>
      </w:r>
      <w:r>
        <w:rPr>
          <w:rFonts w:hint="eastAsia" w:ascii="宋体" w:hAnsi="宋体" w:eastAsia="宋体" w:cs="宋体"/>
          <w:sz w:val="32"/>
          <w:szCs w:val="32"/>
          <w:lang w:eastAsia="zh-CN"/>
        </w:rPr>
        <w:t>遥控飞行喷雾机</w:t>
      </w:r>
      <w:r>
        <w:rPr>
          <w:rFonts w:hint="eastAsia" w:ascii="宋体" w:hAnsi="宋体" w:eastAsia="宋体" w:cs="宋体"/>
          <w:sz w:val="32"/>
          <w:szCs w:val="32"/>
        </w:rPr>
        <w:t>操作人员培训考核体系，有较强的培训师资力量。</w:t>
      </w:r>
      <w:r>
        <w:rPr>
          <w:rFonts w:hint="eastAsia" w:ascii="宋体" w:hAnsi="宋体" w:eastAsia="宋体" w:cs="宋体"/>
          <w:sz w:val="32"/>
          <w:szCs w:val="32"/>
          <w:lang w:eastAsia="zh-CN"/>
        </w:rPr>
        <w:t>能够</w:t>
      </w:r>
      <w:r>
        <w:rPr>
          <w:rFonts w:hint="eastAsia" w:ascii="宋体" w:hAnsi="宋体" w:eastAsia="宋体" w:cs="宋体"/>
          <w:sz w:val="32"/>
          <w:szCs w:val="32"/>
        </w:rPr>
        <w:t>对用户进行法律法规知识、安全飞行常识、基本操作技能、安全用药技术和突发情况应急处置等方面</w:t>
      </w:r>
      <w:r>
        <w:rPr>
          <w:rFonts w:hint="eastAsia" w:ascii="宋体" w:hAnsi="宋体" w:eastAsia="宋体" w:cs="宋体"/>
          <w:sz w:val="32"/>
          <w:szCs w:val="32"/>
          <w:lang w:eastAsia="zh-CN"/>
        </w:rPr>
        <w:t>的</w:t>
      </w:r>
      <w:r>
        <w:rPr>
          <w:rFonts w:hint="eastAsia" w:ascii="宋体" w:hAnsi="宋体" w:eastAsia="宋体" w:cs="宋体"/>
          <w:sz w:val="32"/>
          <w:szCs w:val="32"/>
        </w:rPr>
        <w:t>培训考核。</w:t>
      </w:r>
      <w:r>
        <w:rPr>
          <w:rFonts w:hint="eastAsia" w:ascii="宋体" w:hAnsi="宋体" w:eastAsia="宋体" w:cs="宋体"/>
          <w:bCs/>
          <w:color w:val="000000"/>
          <w:kern w:val="0"/>
          <w:sz w:val="32"/>
          <w:szCs w:val="32"/>
        </w:rPr>
        <w:t>对用户进行免费培训</w:t>
      </w:r>
      <w:r>
        <w:rPr>
          <w:rFonts w:hint="eastAsia" w:ascii="宋体" w:hAnsi="宋体" w:eastAsia="宋体" w:cs="宋体"/>
          <w:bCs/>
          <w:kern w:val="0"/>
          <w:sz w:val="32"/>
          <w:szCs w:val="32"/>
        </w:rPr>
        <w:t>(含食宿）</w:t>
      </w:r>
      <w:r>
        <w:rPr>
          <w:rFonts w:hint="eastAsia" w:ascii="宋体" w:hAnsi="宋体" w:eastAsia="宋体" w:cs="宋体"/>
          <w:bCs/>
          <w:color w:val="000000"/>
          <w:kern w:val="0"/>
          <w:sz w:val="32"/>
          <w:szCs w:val="32"/>
        </w:rPr>
        <w:t>，</w:t>
      </w:r>
      <w:r>
        <w:rPr>
          <w:rFonts w:hint="eastAsia" w:ascii="宋体" w:hAnsi="宋体" w:eastAsia="宋体" w:cs="宋体"/>
          <w:bCs/>
          <w:color w:val="000000"/>
          <w:kern w:val="0"/>
          <w:sz w:val="32"/>
          <w:szCs w:val="32"/>
          <w:lang w:eastAsia="zh-CN"/>
        </w:rPr>
        <w:t>培训时间不少于</w:t>
      </w:r>
      <w:r>
        <w:rPr>
          <w:rFonts w:hint="eastAsia" w:ascii="宋体" w:hAnsi="宋体" w:eastAsia="宋体" w:cs="宋体"/>
          <w:bCs/>
          <w:color w:val="000000"/>
          <w:kern w:val="0"/>
          <w:sz w:val="32"/>
          <w:szCs w:val="32"/>
          <w:lang w:val="en-US" w:eastAsia="zh-CN"/>
        </w:rPr>
        <w:t>240个学时，</w:t>
      </w:r>
      <w:r>
        <w:rPr>
          <w:rFonts w:hint="eastAsia" w:ascii="宋体" w:hAnsi="宋体" w:eastAsia="宋体" w:cs="宋体"/>
          <w:bCs/>
          <w:color w:val="000000"/>
          <w:kern w:val="0"/>
          <w:sz w:val="32"/>
          <w:szCs w:val="32"/>
        </w:rPr>
        <w:t>培训结业发放《</w:t>
      </w:r>
      <w:r>
        <w:rPr>
          <w:rFonts w:hint="eastAsia" w:ascii="宋体" w:hAnsi="宋体" w:eastAsia="宋体" w:cs="宋体"/>
          <w:color w:val="000000"/>
          <w:sz w:val="32"/>
          <w:szCs w:val="32"/>
          <w:lang w:eastAsia="zh-CN"/>
        </w:rPr>
        <w:t>遥控飞行喷雾机</w:t>
      </w:r>
      <w:r>
        <w:rPr>
          <w:rFonts w:hint="eastAsia" w:ascii="宋体" w:hAnsi="宋体" w:eastAsia="宋体" w:cs="宋体"/>
          <w:bCs/>
          <w:color w:val="000000"/>
          <w:kern w:val="0"/>
          <w:sz w:val="32"/>
          <w:szCs w:val="32"/>
        </w:rPr>
        <w:t>操作员资格证书》</w:t>
      </w:r>
      <w:r>
        <w:rPr>
          <w:rFonts w:hint="eastAsia" w:ascii="宋体" w:hAnsi="宋体" w:eastAsia="宋体" w:cs="宋体"/>
          <w:b w:val="0"/>
          <w:bCs/>
          <w:color w:val="000000"/>
          <w:sz w:val="32"/>
          <w:szCs w:val="32"/>
          <w:lang w:eastAsia="zh-CN"/>
        </w:rPr>
        <w:t>。</w:t>
      </w:r>
    </w:p>
    <w:p>
      <w:pPr>
        <w:keepNext w:val="0"/>
        <w:keepLines w:val="0"/>
        <w:pageBreakBefore w:val="0"/>
        <w:widowControl/>
        <w:kinsoku/>
        <w:wordWrap/>
        <w:overflowPunct/>
        <w:topLinePunct w:val="0"/>
        <w:autoSpaceDE/>
        <w:autoSpaceDN/>
        <w:bidi w:val="0"/>
        <w:spacing w:line="540" w:lineRule="exact"/>
        <w:ind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五</w:t>
      </w:r>
      <w:r>
        <w:rPr>
          <w:rFonts w:hint="eastAsia" w:ascii="宋体" w:hAnsi="宋体" w:eastAsia="宋体" w:cs="宋体"/>
          <w:sz w:val="32"/>
          <w:szCs w:val="32"/>
        </w:rPr>
        <w:t>、</w:t>
      </w:r>
      <w:r>
        <w:rPr>
          <w:rFonts w:hint="eastAsia" w:ascii="宋体" w:hAnsi="宋体" w:eastAsia="宋体" w:cs="宋体"/>
          <w:bCs/>
          <w:color w:val="000000"/>
          <w:kern w:val="0"/>
          <w:sz w:val="32"/>
          <w:szCs w:val="32"/>
        </w:rPr>
        <w:t>保证产品质量</w:t>
      </w:r>
      <w:r>
        <w:rPr>
          <w:rFonts w:hint="eastAsia" w:ascii="宋体" w:hAnsi="宋体" w:eastAsia="宋体" w:cs="宋体"/>
          <w:bCs/>
          <w:color w:val="000000"/>
          <w:kern w:val="0"/>
          <w:sz w:val="32"/>
          <w:szCs w:val="32"/>
          <w:lang w:eastAsia="zh-CN"/>
        </w:rPr>
        <w:t>，每台</w:t>
      </w:r>
      <w:r>
        <w:rPr>
          <w:rFonts w:hint="eastAsia" w:ascii="宋体" w:hAnsi="宋体" w:eastAsia="宋体" w:cs="宋体"/>
          <w:color w:val="000000"/>
          <w:sz w:val="32"/>
          <w:szCs w:val="32"/>
          <w:lang w:eastAsia="zh-CN"/>
        </w:rPr>
        <w:t>遥控飞行喷雾机</w:t>
      </w:r>
      <w:r>
        <w:rPr>
          <w:rFonts w:hint="eastAsia" w:ascii="宋体" w:hAnsi="宋体" w:eastAsia="宋体" w:cs="宋体"/>
          <w:bCs/>
          <w:color w:val="000000"/>
          <w:kern w:val="0"/>
          <w:sz w:val="32"/>
          <w:szCs w:val="32"/>
        </w:rPr>
        <w:t>配</w:t>
      </w:r>
      <w:r>
        <w:rPr>
          <w:rFonts w:hint="eastAsia" w:ascii="宋体" w:hAnsi="宋体" w:eastAsia="宋体" w:cs="宋体"/>
          <w:bCs/>
          <w:color w:val="000000"/>
          <w:kern w:val="0"/>
          <w:sz w:val="32"/>
          <w:szCs w:val="32"/>
          <w:lang w:eastAsia="zh-CN"/>
        </w:rPr>
        <w:t>至少</w:t>
      </w:r>
      <w:r>
        <w:rPr>
          <w:rFonts w:hint="eastAsia" w:ascii="宋体" w:hAnsi="宋体" w:eastAsia="宋体" w:cs="宋体"/>
          <w:bCs/>
          <w:color w:val="000000"/>
          <w:kern w:val="0"/>
          <w:sz w:val="32"/>
          <w:szCs w:val="32"/>
          <w:lang w:val="en-US" w:eastAsia="zh-CN"/>
        </w:rPr>
        <w:t>5</w:t>
      </w:r>
      <w:r>
        <w:rPr>
          <w:rFonts w:hint="eastAsia" w:ascii="宋体" w:hAnsi="宋体" w:eastAsia="宋体" w:cs="宋体"/>
          <w:bCs/>
          <w:color w:val="000000"/>
          <w:kern w:val="0"/>
          <w:sz w:val="32"/>
          <w:szCs w:val="32"/>
        </w:rPr>
        <w:t>组电池</w:t>
      </w:r>
      <w:r>
        <w:rPr>
          <w:rFonts w:hint="eastAsia" w:ascii="宋体" w:hAnsi="宋体" w:eastAsia="宋体" w:cs="宋体"/>
          <w:bCs/>
          <w:color w:val="000000"/>
          <w:kern w:val="0"/>
          <w:sz w:val="32"/>
          <w:szCs w:val="32"/>
          <w:lang w:eastAsia="zh-CN"/>
        </w:rPr>
        <w:t>，</w:t>
      </w:r>
      <w:r>
        <w:rPr>
          <w:rFonts w:hint="eastAsia" w:ascii="宋体" w:hAnsi="宋体" w:eastAsia="宋体" w:cs="宋体"/>
          <w:bCs/>
          <w:color w:val="000000"/>
          <w:kern w:val="0"/>
          <w:sz w:val="32"/>
          <w:szCs w:val="32"/>
        </w:rPr>
        <w:t>严格执行国家三包规定，切实履行售后服务承诺。确保产品发生故障后12小时内排除故障，不能及时排除故障的，</w:t>
      </w:r>
      <w:r>
        <w:rPr>
          <w:rFonts w:hint="eastAsia" w:ascii="宋体" w:hAnsi="宋体" w:eastAsia="宋体" w:cs="宋体"/>
          <w:bCs/>
          <w:color w:val="000000"/>
          <w:kern w:val="0"/>
          <w:sz w:val="32"/>
          <w:szCs w:val="32"/>
          <w:lang w:val="en-US" w:eastAsia="zh-CN"/>
        </w:rPr>
        <w:t>免费</w:t>
      </w:r>
      <w:r>
        <w:rPr>
          <w:rFonts w:hint="eastAsia" w:ascii="宋体" w:hAnsi="宋体" w:eastAsia="宋体" w:cs="宋体"/>
          <w:bCs/>
          <w:color w:val="000000"/>
          <w:kern w:val="0"/>
          <w:sz w:val="32"/>
          <w:szCs w:val="32"/>
        </w:rPr>
        <w:t>提供备用机，保证</w:t>
      </w:r>
      <w:r>
        <w:rPr>
          <w:rFonts w:hint="eastAsia" w:ascii="宋体" w:hAnsi="宋体" w:eastAsia="宋体" w:cs="宋体"/>
          <w:bCs/>
          <w:color w:val="000000"/>
          <w:kern w:val="0"/>
          <w:sz w:val="32"/>
          <w:szCs w:val="32"/>
          <w:lang w:val="en-US" w:eastAsia="zh-CN"/>
        </w:rPr>
        <w:t>试验正常进行</w:t>
      </w:r>
      <w:r>
        <w:rPr>
          <w:rFonts w:hint="eastAsia" w:ascii="宋体" w:hAnsi="宋体" w:eastAsia="宋体" w:cs="宋体"/>
          <w:bCs/>
          <w:color w:val="000000"/>
          <w:kern w:val="0"/>
          <w:sz w:val="32"/>
          <w:szCs w:val="32"/>
        </w:rPr>
        <w:t>。为每一架售出的</w:t>
      </w:r>
      <w:r>
        <w:rPr>
          <w:rFonts w:hint="eastAsia" w:ascii="宋体" w:hAnsi="宋体" w:eastAsia="宋体" w:cs="宋体"/>
          <w:color w:val="000000"/>
          <w:sz w:val="32"/>
          <w:szCs w:val="32"/>
          <w:lang w:eastAsia="zh-CN"/>
        </w:rPr>
        <w:t>遥控飞行喷雾机</w:t>
      </w:r>
      <w:r>
        <w:rPr>
          <w:rFonts w:hint="eastAsia" w:ascii="宋体" w:hAnsi="宋体" w:eastAsia="宋体" w:cs="宋体"/>
          <w:bCs/>
          <w:color w:val="000000"/>
          <w:kern w:val="0"/>
          <w:sz w:val="32"/>
          <w:szCs w:val="32"/>
        </w:rPr>
        <w:t>投保机身险和不低于30万元的第三者责任险</w:t>
      </w:r>
      <w:r>
        <w:rPr>
          <w:rFonts w:hint="eastAsia" w:ascii="宋体" w:hAnsi="宋体" w:eastAsia="宋体" w:cs="宋体"/>
          <w:bCs/>
          <w:color w:val="000000"/>
          <w:kern w:val="0"/>
          <w:sz w:val="32"/>
          <w:szCs w:val="32"/>
          <w:lang w:eastAsia="zh-CN"/>
        </w:rPr>
        <w:t>，并且每一个机器一个保单</w:t>
      </w:r>
      <w:r>
        <w:rPr>
          <w:rFonts w:hint="eastAsia" w:ascii="宋体" w:hAnsi="宋体" w:eastAsia="宋体" w:cs="宋体"/>
          <w:bCs/>
          <w:color w:val="000000"/>
          <w:kern w:val="0"/>
          <w:sz w:val="32"/>
          <w:szCs w:val="32"/>
        </w:rPr>
        <w:t>。</w:t>
      </w:r>
    </w:p>
    <w:p>
      <w:pPr>
        <w:pStyle w:val="2"/>
        <w:keepNext w:val="0"/>
        <w:keepLines w:val="0"/>
        <w:pageBreakBefore w:val="0"/>
        <w:kinsoku/>
        <w:wordWrap/>
        <w:overflowPunct/>
        <w:topLinePunct w:val="0"/>
        <w:autoSpaceDE/>
        <w:autoSpaceDN/>
        <w:bidi w:val="0"/>
        <w:spacing w:line="540" w:lineRule="exact"/>
        <w:ind w:firstLine="640"/>
        <w:textAlignment w:val="auto"/>
        <w:rPr>
          <w:rFonts w:hint="eastAsia" w:ascii="宋体" w:hAnsi="宋体" w:eastAsia="宋体" w:cs="宋体"/>
          <w:sz w:val="32"/>
          <w:szCs w:val="32"/>
        </w:rPr>
      </w:pPr>
      <w:r>
        <w:rPr>
          <w:rFonts w:hint="eastAsia" w:ascii="宋体" w:hAnsi="宋体" w:eastAsia="宋体" w:cs="宋体"/>
          <w:sz w:val="32"/>
          <w:szCs w:val="32"/>
          <w:lang w:eastAsia="zh-CN"/>
        </w:rPr>
        <w:t>六</w:t>
      </w:r>
      <w:r>
        <w:rPr>
          <w:rFonts w:hint="eastAsia" w:ascii="宋体" w:hAnsi="宋体" w:eastAsia="宋体" w:cs="宋体"/>
          <w:sz w:val="32"/>
          <w:szCs w:val="32"/>
        </w:rPr>
        <w:t>、</w:t>
      </w:r>
      <w:r>
        <w:rPr>
          <w:rFonts w:hint="eastAsia"/>
          <w:sz w:val="32"/>
          <w:szCs w:val="32"/>
          <w:lang w:eastAsia="zh-CN"/>
        </w:rPr>
        <w:t>参与项目补助</w:t>
      </w:r>
      <w:r>
        <w:rPr>
          <w:rFonts w:hint="eastAsia"/>
          <w:sz w:val="32"/>
          <w:szCs w:val="32"/>
        </w:rPr>
        <w:t>资格因</w:t>
      </w:r>
      <w:r>
        <w:rPr>
          <w:rFonts w:hint="eastAsia"/>
          <w:sz w:val="32"/>
          <w:szCs w:val="32"/>
          <w:lang w:eastAsia="zh-CN"/>
        </w:rPr>
        <w:t>本企业</w:t>
      </w:r>
      <w:r>
        <w:rPr>
          <w:rFonts w:hint="eastAsia"/>
          <w:sz w:val="32"/>
          <w:szCs w:val="32"/>
        </w:rPr>
        <w:t>违规等原因被暂停、取消，所引起的纠纷和经济损失由</w:t>
      </w:r>
      <w:r>
        <w:rPr>
          <w:rFonts w:hint="eastAsia"/>
          <w:sz w:val="32"/>
          <w:szCs w:val="32"/>
          <w:lang w:eastAsia="zh-CN"/>
        </w:rPr>
        <w:t>本企业</w:t>
      </w:r>
      <w:r>
        <w:rPr>
          <w:rFonts w:hint="eastAsia"/>
          <w:sz w:val="32"/>
          <w:szCs w:val="32"/>
        </w:rPr>
        <w:t>自行承担</w:t>
      </w:r>
      <w:r>
        <w:rPr>
          <w:rFonts w:hint="eastAsia" w:ascii="宋体" w:hAnsi="宋体" w:eastAsia="宋体" w:cs="宋体"/>
          <w:sz w:val="32"/>
          <w:szCs w:val="32"/>
        </w:rPr>
        <w:t>。</w:t>
      </w:r>
    </w:p>
    <w:p>
      <w:pPr>
        <w:spacing w:line="440" w:lineRule="exact"/>
        <w:rPr>
          <w:rFonts w:hint="eastAsia" w:ascii="仿宋_GB2312" w:eastAsia="仿宋_GB2312"/>
          <w:sz w:val="32"/>
          <w:szCs w:val="32"/>
        </w:rPr>
      </w:pPr>
    </w:p>
    <w:p>
      <w:pPr>
        <w:spacing w:line="440" w:lineRule="exact"/>
        <w:rPr>
          <w:rFonts w:hint="eastAsia" w:ascii="仿宋_GB2312" w:eastAsia="仿宋_GB2312"/>
          <w:sz w:val="32"/>
          <w:szCs w:val="32"/>
        </w:rPr>
      </w:pPr>
    </w:p>
    <w:p>
      <w:pPr>
        <w:spacing w:line="440" w:lineRule="exact"/>
        <w:rPr>
          <w:rFonts w:hint="eastAsia" w:ascii="仿宋_GB2312" w:eastAsia="仿宋_GB2312"/>
          <w:sz w:val="32"/>
          <w:szCs w:val="32"/>
        </w:rPr>
      </w:pPr>
    </w:p>
    <w:p>
      <w:pPr>
        <w:spacing w:line="440" w:lineRule="exact"/>
        <w:jc w:val="left"/>
        <w:rPr>
          <w:rFonts w:hint="eastAsia" w:ascii="宋体" w:hAnsi="宋体" w:eastAsia="宋体" w:cs="宋体"/>
          <w:sz w:val="32"/>
          <w:szCs w:val="32"/>
        </w:rPr>
      </w:pPr>
      <w:r>
        <w:rPr>
          <w:rFonts w:hint="eastAsia" w:ascii="宋体" w:hAnsi="宋体" w:eastAsia="宋体" w:cs="宋体"/>
          <w:sz w:val="32"/>
          <w:szCs w:val="32"/>
        </w:rPr>
        <w:t>企业全称（盖单位公章)：</w:t>
      </w:r>
    </w:p>
    <w:p>
      <w:pPr>
        <w:spacing w:line="440" w:lineRule="exact"/>
        <w:jc w:val="left"/>
        <w:rPr>
          <w:rFonts w:hint="eastAsia" w:ascii="仿宋_GB2312" w:eastAsia="仿宋_GB2312"/>
          <w:sz w:val="32"/>
          <w:szCs w:val="32"/>
        </w:rPr>
      </w:pPr>
    </w:p>
    <w:p>
      <w:pPr>
        <w:spacing w:line="440" w:lineRule="exact"/>
        <w:jc w:val="left"/>
        <w:rPr>
          <w:rFonts w:ascii="仿宋_GB2312" w:eastAsia="仿宋_GB2312"/>
          <w:sz w:val="32"/>
          <w:szCs w:val="32"/>
        </w:rPr>
      </w:pPr>
    </w:p>
    <w:p>
      <w:pPr>
        <w:spacing w:line="440" w:lineRule="exact"/>
        <w:jc w:val="left"/>
        <w:rPr>
          <w:rFonts w:hint="eastAsia" w:ascii="宋体" w:hAnsi="宋体" w:eastAsia="宋体" w:cs="宋体"/>
          <w:sz w:val="32"/>
          <w:szCs w:val="32"/>
        </w:rPr>
      </w:pPr>
      <w:r>
        <w:rPr>
          <w:rFonts w:hint="eastAsia" w:ascii="宋体" w:hAnsi="宋体" w:eastAsia="宋体" w:cs="宋体"/>
          <w:sz w:val="32"/>
          <w:szCs w:val="32"/>
        </w:rPr>
        <w:t>法人代表（签字或盖章）：</w:t>
      </w:r>
    </w:p>
    <w:p>
      <w:pPr>
        <w:spacing w:line="440" w:lineRule="exact"/>
        <w:rPr>
          <w:rFonts w:ascii="仿宋_GB2312" w:eastAsia="仿宋_GB2312"/>
          <w:sz w:val="32"/>
          <w:szCs w:val="32"/>
        </w:rPr>
      </w:pPr>
    </w:p>
    <w:p>
      <w:pPr>
        <w:spacing w:line="440" w:lineRule="exact"/>
        <w:rPr>
          <w:rFonts w:ascii="仿宋_GB2312" w:eastAsia="仿宋_GB2312"/>
          <w:sz w:val="32"/>
          <w:szCs w:val="32"/>
        </w:rPr>
      </w:pPr>
    </w:p>
    <w:p>
      <w:pPr>
        <w:spacing w:line="460" w:lineRule="exact"/>
        <w:jc w:val="center"/>
        <w:rPr>
          <w:rFonts w:hint="eastAsia" w:ascii="方正小标宋简体" w:eastAsia="方正小标宋简体"/>
          <w:b/>
          <w:sz w:val="44"/>
          <w:szCs w:val="44"/>
        </w:rPr>
        <w:sectPr>
          <w:footerReference r:id="rId3" w:type="default"/>
          <w:pgSz w:w="11906" w:h="16838"/>
          <w:pgMar w:top="1440" w:right="1800" w:bottom="1440" w:left="1800" w:header="851" w:footer="992" w:gutter="0"/>
          <w:pgNumType w:fmt="numberInDash"/>
          <w:cols w:space="720" w:num="1"/>
          <w:docGrid w:type="lines" w:linePitch="312" w:charSpace="0"/>
        </w:sectPr>
      </w:pPr>
      <w:r>
        <w:rPr>
          <w:rFonts w:hint="eastAsia" w:ascii="仿宋_GB2312" w:eastAsia="仿宋_GB2312"/>
          <w:sz w:val="32"/>
          <w:szCs w:val="32"/>
        </w:rPr>
        <w:t xml:space="preserve">                                      </w:t>
      </w:r>
      <w:r>
        <w:rPr>
          <w:rFonts w:hint="eastAsia" w:ascii="宋体" w:hAnsi="宋体" w:eastAsia="宋体" w:cs="宋体"/>
          <w:sz w:val="32"/>
          <w:szCs w:val="32"/>
        </w:rPr>
        <w:t>年  月  日</w:t>
      </w:r>
    </w:p>
    <w:p>
      <w:pPr>
        <w:ind w:firstLine="630"/>
        <w:jc w:val="center"/>
        <w:rPr>
          <w:rFonts w:hint="eastAsia" w:eastAsia="仿宋_GB2312"/>
          <w:sz w:val="32"/>
          <w:szCs w:val="32"/>
        </w:rPr>
      </w:pPr>
    </w:p>
    <w:p>
      <w:pPr>
        <w:ind w:firstLine="630"/>
        <w:jc w:val="center"/>
        <w:rPr>
          <w:rFonts w:hint="eastAsia" w:eastAsia="仿宋_GB2312"/>
          <w:sz w:val="32"/>
          <w:szCs w:val="32"/>
        </w:rPr>
      </w:pPr>
    </w:p>
    <w:p>
      <w:pPr>
        <w:ind w:firstLine="630"/>
        <w:jc w:val="center"/>
        <w:rPr>
          <w:rFonts w:hint="eastAsia" w:eastAsia="仿宋_GB2312"/>
          <w:sz w:val="32"/>
          <w:szCs w:val="32"/>
        </w:rPr>
      </w:pPr>
    </w:p>
    <w:p>
      <w:pPr>
        <w:ind w:firstLine="630"/>
        <w:jc w:val="center"/>
        <w:rPr>
          <w:rFonts w:hint="eastAsia" w:eastAsia="仿宋_GB2312"/>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spacing w:line="600" w:lineRule="exact"/>
        <w:ind w:right="32"/>
        <w:rPr>
          <w:rFonts w:hint="eastAsia"/>
          <w:sz w:val="32"/>
          <w:szCs w:val="32"/>
        </w:rPr>
      </w:pPr>
      <w:r>
        <w:rPr>
          <w:rFonts w:hint="eastAsia" w:ascii="黑体" w:hAnsi="宋体" w:eastAsia="黑体"/>
          <w:b/>
          <w:sz w:val="32"/>
          <w:szCs w:val="32"/>
          <w:u w:val="thick"/>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612140</wp:posOffset>
                </wp:positionV>
                <wp:extent cx="685800" cy="297180"/>
                <wp:effectExtent l="4445" t="4445" r="14605" b="22225"/>
                <wp:wrapNone/>
                <wp:docPr id="4" name="文本框 2"/>
                <wp:cNvGraphicFramePr/>
                <a:graphic xmlns:a="http://schemas.openxmlformats.org/drawingml/2006/main">
                  <a:graphicData uri="http://schemas.microsoft.com/office/word/2010/wordprocessingShape">
                    <wps:wsp>
                      <wps:cNvSpPr txBox="1"/>
                      <wps:spPr>
                        <a:xfrm>
                          <a:off x="0" y="0"/>
                          <a:ext cx="685800"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wrap="square" upright="1"/>
                    </wps:wsp>
                  </a:graphicData>
                </a:graphic>
              </wp:anchor>
            </w:drawing>
          </mc:Choice>
          <mc:Fallback>
            <w:pict>
              <v:shape id="文本框 2" o:spid="_x0000_s1026" o:spt="202" type="#_x0000_t202" style="position:absolute;left:0pt;margin-left:189pt;margin-top:48.2pt;height:23.4pt;width:54pt;z-index:251661312;mso-width-relative:page;mso-height-relative:page;" fillcolor="#FFFFFF" filled="t" stroked="t" coordsize="21600,21600" o:gfxdata="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0Sqg52AAAAAoBAAAPAAAAAAAAAAEAIAAAACIAAABkcnMvZG93bnJldi54bWxQ&#10;SwECFAAUAAAACACHTuJAzTCTqvcBAAD1AwAADgAAAAAAAAABACAAAAAnAQAAZHJzL2Uyb0RvYy54&#10;bWxQSwUGAAAAAAYABgBZAQAAkAUAAAAA&#10;">
                <v:fill on="t" focussize="0,0"/>
                <v:stroke color="#FFFFFF" joinstyle="miter"/>
                <v:imagedata o:title=""/>
                <o:lock v:ext="edit" aspectratio="f"/>
                <v:textbox>
                  <w:txbxContent>
                    <w:p/>
                  </w:txbxContent>
                </v:textbox>
              </v:shape>
            </w:pict>
          </mc:Fallback>
        </mc:AlternateContent>
      </w:r>
      <w:r>
        <w:rPr>
          <w:rFonts w:hint="eastAsia"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4914900</wp:posOffset>
                </wp:positionH>
                <wp:positionV relativeFrom="paragraph">
                  <wp:posOffset>612140</wp:posOffset>
                </wp:positionV>
                <wp:extent cx="685800" cy="297180"/>
                <wp:effectExtent l="0" t="0" r="0" b="7620"/>
                <wp:wrapNone/>
                <wp:docPr id="3" name="矩形 3"/>
                <wp:cNvGraphicFramePr/>
                <a:graphic xmlns:a="http://schemas.openxmlformats.org/drawingml/2006/main">
                  <a:graphicData uri="http://schemas.microsoft.com/office/word/2010/wordprocessingShape">
                    <wps:wsp>
                      <wps:cNvSpPr/>
                      <wps:spPr>
                        <a:xfrm>
                          <a:off x="0" y="0"/>
                          <a:ext cx="685800" cy="297180"/>
                        </a:xfrm>
                        <a:prstGeom prst="rect">
                          <a:avLst/>
                        </a:prstGeom>
                        <a:solidFill>
                          <a:srgbClr val="FFFFFF"/>
                        </a:solidFill>
                        <a:ln>
                          <a:noFill/>
                        </a:ln>
                      </wps:spPr>
                      <wps:txbx>
                        <w:txbxContent>
                          <w:p/>
                        </w:txbxContent>
                      </wps:txbx>
                      <wps:bodyPr wrap="square" upright="1"/>
                    </wps:wsp>
                  </a:graphicData>
                </a:graphic>
              </wp:anchor>
            </w:drawing>
          </mc:Choice>
          <mc:Fallback>
            <w:pict>
              <v:rect id="_x0000_s1026" o:spid="_x0000_s1026" o:spt="1" style="position:absolute;left:0pt;margin-left:387pt;margin-top:48.2pt;height:23.4pt;width:54pt;z-index:251660288;mso-width-relative:page;mso-height-relative:page;" fillcolor="#FFFFFF" filled="t" stroked="f" coordsize="21600,21600" o:gfxdata="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N0F4SvYAAAACgEAAA8A&#10;AAAAAAAAAQAgAAAAIgAAAGRycy9kb3ducmV2LnhtbFBLAQIUABQAAAAIAIdO4kBWNEIupQEAACkD&#10;AAAOAAAAAAAAAAEAIAAAACcBAABkcnMvZTJvRG9jLnhtbFBLBQYAAAAABgAGAFkBAAA+BQAAAAA=&#10;">
                <v:fill on="t" focussize="0,0"/>
                <v:stroke on="f"/>
                <v:imagedata o:title=""/>
                <o:lock v:ext="edit" aspectratio="f"/>
                <v:textbox>
                  <w:txbxContent>
                    <w:p/>
                  </w:txbxContent>
                </v:textbox>
              </v:rect>
            </w:pict>
          </mc:Fallback>
        </mc:AlternateContent>
      </w:r>
      <w:r>
        <w:rPr>
          <w:rFonts w:hint="eastAsia" w:ascii="黑体" w:hAnsi="宋体" w:eastAsia="黑体"/>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414020</wp:posOffset>
                </wp:positionV>
                <wp:extent cx="5486400" cy="0"/>
                <wp:effectExtent l="0" t="9525" r="0" b="9525"/>
                <wp:wrapNone/>
                <wp:docPr id="2" name="直线 4"/>
                <wp:cNvGraphicFramePr/>
                <a:graphic xmlns:a="http://schemas.openxmlformats.org/drawingml/2006/main">
                  <a:graphicData uri="http://schemas.microsoft.com/office/word/2010/wordprocessingShape">
                    <wps:wsp>
                      <wps:cNvSpPr/>
                      <wps:spPr>
                        <a:xfrm>
                          <a:off x="0" y="0"/>
                          <a:ext cx="54864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32.6pt;height:0pt;width:432pt;z-index:251659264;mso-width-relative:page;mso-height-relative:page;" filled="f" stroked="t" coordsize="21600,21600" o:gfxdata="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93YBNMAAAAGAQAADwAAAAAAAAABACAAAAAiAAAAZHJzL2Rv&#10;d25yZXYueG1sUEsBAhQAFAAAAAgAh07iQFdzBVbNAQAAjgMAAA4AAAAAAAAAAQAgAAAAIgEAAGRy&#10;cy9lMm9Eb2MueG1sUEsFBgAAAAAGAAYAWQEAAGEFAAAAAA==&#10;">
                <v:fill on="f" focussize="0,0"/>
                <v:stroke weight="1.5pt" color="#000000" joinstyle="round"/>
                <v:imagedata o:title=""/>
                <o:lock v:ext="edit" aspectratio="f"/>
              </v:line>
            </w:pict>
          </mc:Fallback>
        </mc:AlternateContent>
      </w:r>
      <w:r>
        <w:rPr>
          <w:rFonts w:hint="eastAsia" w:ascii="黑体" w:hAnsi="宋体" w:eastAsia="黑体"/>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17780</wp:posOffset>
                </wp:positionV>
                <wp:extent cx="5486400" cy="0"/>
                <wp:effectExtent l="0" t="9525" r="0" b="9525"/>
                <wp:wrapNone/>
                <wp:docPr id="1" name="直线 5"/>
                <wp:cNvGraphicFramePr/>
                <a:graphic xmlns:a="http://schemas.openxmlformats.org/drawingml/2006/main">
                  <a:graphicData uri="http://schemas.microsoft.com/office/word/2010/wordprocessingShape">
                    <wps:wsp>
                      <wps:cNvSpPr/>
                      <wps:spPr>
                        <a:xfrm>
                          <a:off x="0" y="0"/>
                          <a:ext cx="54864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1.4pt;height:0pt;width:432pt;z-index:251658240;mso-width-relative:page;mso-height-relative:page;" filled="f" stroked="t" coordsize="21600,21600" o:gfxdata="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Wsn680AAAAAQBAAAPAAAAAAAAAAEAIAAAACIAAABkcnMvZG93bnJl&#10;di54bWxQSwECFAAUAAAACACHTuJAZe34aMwBAACOAwAADgAAAAAAAAABACAAAAAfAQAAZHJzL2Uy&#10;b0RvYy54bWxQSwUGAAAAAAYABgBZAQAAXQUAAAAA&#10;">
                <v:fill on="f" focussize="0,0"/>
                <v:stroke weight="1.5pt" color="#000000" joinstyle="round"/>
                <v:imagedata o:title=""/>
                <o:lock v:ext="edit" aspectratio="f"/>
              </v:line>
            </w:pict>
          </mc:Fallback>
        </mc:AlternateContent>
      </w:r>
      <w:r>
        <w:rPr>
          <w:rFonts w:hint="eastAsia" w:ascii="仿宋_GB2312" w:hAnsi="宋体" w:eastAsia="仿宋_GB2312"/>
          <w:sz w:val="32"/>
          <w:szCs w:val="32"/>
        </w:rPr>
        <w:t>河南省农业机械技术推广站办公室  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w:t>
      </w:r>
      <w:r>
        <w:rPr>
          <w:rFonts w:hint="eastAsia" w:ascii="仿宋_GB2312" w:hAnsi="宋体" w:eastAsia="仿宋_GB2312"/>
          <w:sz w:val="32"/>
          <w:szCs w:val="32"/>
          <w:lang w:val="en-US" w:eastAsia="zh-CN"/>
        </w:rPr>
        <w:t>9</w:t>
      </w:r>
      <w:r>
        <w:rPr>
          <w:rFonts w:hint="eastAsia" w:ascii="仿宋_GB2312" w:hAnsi="宋体" w:eastAsia="仿宋_GB2312"/>
          <w:sz w:val="32"/>
          <w:szCs w:val="32"/>
        </w:rPr>
        <w:t>月</w:t>
      </w:r>
      <w:r>
        <w:rPr>
          <w:rFonts w:hint="eastAsia" w:ascii="仿宋_GB2312" w:hAnsi="宋体" w:eastAsia="仿宋_GB2312"/>
          <w:sz w:val="32"/>
          <w:szCs w:val="32"/>
          <w:lang w:val="en-US" w:eastAsia="zh-CN"/>
        </w:rPr>
        <w:t>14</w:t>
      </w:r>
      <w:r>
        <w:rPr>
          <w:rFonts w:hint="eastAsia" w:ascii="仿宋_GB2312" w:hAnsi="宋体" w:eastAsia="仿宋_GB2312"/>
          <w:sz w:val="32"/>
          <w:szCs w:val="32"/>
        </w:rPr>
        <w:t>日印发</w:t>
      </w:r>
      <w:r>
        <w:rPr>
          <w:rFonts w:hint="eastAsia" w:ascii="仿宋_GB2312" w:hAnsi="宋体" w:eastAsia="仿宋_GB2312"/>
          <w:sz w:val="32"/>
          <w:szCs w:val="32"/>
          <w:lang w:val="en-US" w:eastAsia="zh-CN"/>
        </w:rPr>
        <w:t xml:space="preserve"> </w:t>
      </w:r>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PAGE   \* MERGEFORMAT </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11 -</w:t>
    </w:r>
    <w:r>
      <w:rPr>
        <w:rFonts w:hint="eastAsia" w:ascii="仿宋_GB2312" w:eastAsia="仿宋_GB2312"/>
        <w:sz w:val="32"/>
        <w:szCs w:val="32"/>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A8DAC5"/>
    <w:multiLevelType w:val="singleLevel"/>
    <w:tmpl w:val="8DA8DAC5"/>
    <w:lvl w:ilvl="0" w:tentative="0">
      <w:start w:val="1"/>
      <w:numFmt w:val="chineseCounting"/>
      <w:suff w:val="nothing"/>
      <w:lvlText w:val="%1、"/>
      <w:lvlJc w:val="left"/>
      <w:rPr>
        <w:rFonts w:hint="eastAsia"/>
      </w:rPr>
    </w:lvl>
  </w:abstractNum>
  <w:abstractNum w:abstractNumId="1">
    <w:nsid w:val="A23A5FC6"/>
    <w:multiLevelType w:val="singleLevel"/>
    <w:tmpl w:val="A23A5FC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26"/>
    <w:rsid w:val="000100AB"/>
    <w:rsid w:val="0001479E"/>
    <w:rsid w:val="000169F9"/>
    <w:rsid w:val="000439F8"/>
    <w:rsid w:val="00064D19"/>
    <w:rsid w:val="0007797A"/>
    <w:rsid w:val="000941B0"/>
    <w:rsid w:val="00096209"/>
    <w:rsid w:val="000A5082"/>
    <w:rsid w:val="000D65A3"/>
    <w:rsid w:val="000E33B8"/>
    <w:rsid w:val="000E503C"/>
    <w:rsid w:val="000F1621"/>
    <w:rsid w:val="00102099"/>
    <w:rsid w:val="00164750"/>
    <w:rsid w:val="00186BCD"/>
    <w:rsid w:val="001A4287"/>
    <w:rsid w:val="001E4347"/>
    <w:rsid w:val="001F18D0"/>
    <w:rsid w:val="00210C3C"/>
    <w:rsid w:val="00217EA8"/>
    <w:rsid w:val="00223180"/>
    <w:rsid w:val="00224FA1"/>
    <w:rsid w:val="002736E8"/>
    <w:rsid w:val="00297750"/>
    <w:rsid w:val="003013C6"/>
    <w:rsid w:val="00302DAE"/>
    <w:rsid w:val="00353824"/>
    <w:rsid w:val="00354863"/>
    <w:rsid w:val="00360657"/>
    <w:rsid w:val="00364FAA"/>
    <w:rsid w:val="00375DD4"/>
    <w:rsid w:val="0037722A"/>
    <w:rsid w:val="00380DB1"/>
    <w:rsid w:val="003C0C51"/>
    <w:rsid w:val="00423BE4"/>
    <w:rsid w:val="00463823"/>
    <w:rsid w:val="004652EA"/>
    <w:rsid w:val="00466228"/>
    <w:rsid w:val="00484119"/>
    <w:rsid w:val="004875DD"/>
    <w:rsid w:val="004913FF"/>
    <w:rsid w:val="00510186"/>
    <w:rsid w:val="00517029"/>
    <w:rsid w:val="00522E01"/>
    <w:rsid w:val="005434EE"/>
    <w:rsid w:val="00547FB2"/>
    <w:rsid w:val="00552088"/>
    <w:rsid w:val="005A035B"/>
    <w:rsid w:val="005A1AE8"/>
    <w:rsid w:val="005A55F9"/>
    <w:rsid w:val="005C2E26"/>
    <w:rsid w:val="005E66AE"/>
    <w:rsid w:val="006328A6"/>
    <w:rsid w:val="00640D40"/>
    <w:rsid w:val="00642737"/>
    <w:rsid w:val="00670527"/>
    <w:rsid w:val="00673656"/>
    <w:rsid w:val="00692A8E"/>
    <w:rsid w:val="006E4FBE"/>
    <w:rsid w:val="006F2037"/>
    <w:rsid w:val="006F2232"/>
    <w:rsid w:val="0072509A"/>
    <w:rsid w:val="00735C18"/>
    <w:rsid w:val="00761EB4"/>
    <w:rsid w:val="00795D26"/>
    <w:rsid w:val="007B743C"/>
    <w:rsid w:val="008326A1"/>
    <w:rsid w:val="008C7539"/>
    <w:rsid w:val="008F3830"/>
    <w:rsid w:val="00905C83"/>
    <w:rsid w:val="00936ABE"/>
    <w:rsid w:val="00943AE9"/>
    <w:rsid w:val="009472CC"/>
    <w:rsid w:val="00983086"/>
    <w:rsid w:val="009B1F93"/>
    <w:rsid w:val="009B5A64"/>
    <w:rsid w:val="009C2981"/>
    <w:rsid w:val="009E29ED"/>
    <w:rsid w:val="009F30F3"/>
    <w:rsid w:val="009F77FC"/>
    <w:rsid w:val="00A07808"/>
    <w:rsid w:val="00A44821"/>
    <w:rsid w:val="00A51CF1"/>
    <w:rsid w:val="00A95DE3"/>
    <w:rsid w:val="00AA1DA0"/>
    <w:rsid w:val="00AB2652"/>
    <w:rsid w:val="00AC07AC"/>
    <w:rsid w:val="00AE35FF"/>
    <w:rsid w:val="00B25F70"/>
    <w:rsid w:val="00B43EF6"/>
    <w:rsid w:val="00B6776A"/>
    <w:rsid w:val="00BE129F"/>
    <w:rsid w:val="00BF23D3"/>
    <w:rsid w:val="00BF34A2"/>
    <w:rsid w:val="00BF69B0"/>
    <w:rsid w:val="00C05B26"/>
    <w:rsid w:val="00C174D8"/>
    <w:rsid w:val="00C2346D"/>
    <w:rsid w:val="00C266CA"/>
    <w:rsid w:val="00C41379"/>
    <w:rsid w:val="00C64748"/>
    <w:rsid w:val="00C70E68"/>
    <w:rsid w:val="00C95ACB"/>
    <w:rsid w:val="00CF3A2B"/>
    <w:rsid w:val="00D162C5"/>
    <w:rsid w:val="00D27EB7"/>
    <w:rsid w:val="00D40812"/>
    <w:rsid w:val="00D53B39"/>
    <w:rsid w:val="00D7711F"/>
    <w:rsid w:val="00DC2CC1"/>
    <w:rsid w:val="00DC4A88"/>
    <w:rsid w:val="00DC6459"/>
    <w:rsid w:val="00DD222B"/>
    <w:rsid w:val="00DE6DB9"/>
    <w:rsid w:val="00E71161"/>
    <w:rsid w:val="00E8404C"/>
    <w:rsid w:val="00E85F3C"/>
    <w:rsid w:val="00EC4210"/>
    <w:rsid w:val="00EE7741"/>
    <w:rsid w:val="00EF010A"/>
    <w:rsid w:val="00EF0F40"/>
    <w:rsid w:val="00EF39AD"/>
    <w:rsid w:val="00F31449"/>
    <w:rsid w:val="00F54B2A"/>
    <w:rsid w:val="00F6064E"/>
    <w:rsid w:val="00F77BD7"/>
    <w:rsid w:val="00F836F0"/>
    <w:rsid w:val="00FA44F9"/>
    <w:rsid w:val="00FB6F17"/>
    <w:rsid w:val="00FC63CD"/>
    <w:rsid w:val="00FD2CCA"/>
    <w:rsid w:val="00FD4C78"/>
    <w:rsid w:val="00FE5E77"/>
    <w:rsid w:val="00FF0DBA"/>
    <w:rsid w:val="00FF2C3E"/>
    <w:rsid w:val="01B64D98"/>
    <w:rsid w:val="02C2747F"/>
    <w:rsid w:val="03493E82"/>
    <w:rsid w:val="06B16A02"/>
    <w:rsid w:val="073B49D0"/>
    <w:rsid w:val="07432F48"/>
    <w:rsid w:val="08080D77"/>
    <w:rsid w:val="08220202"/>
    <w:rsid w:val="095C0F6E"/>
    <w:rsid w:val="0B912B11"/>
    <w:rsid w:val="0C5B1182"/>
    <w:rsid w:val="0E996AC6"/>
    <w:rsid w:val="0FA44CE4"/>
    <w:rsid w:val="10620C56"/>
    <w:rsid w:val="10B072D2"/>
    <w:rsid w:val="1207575F"/>
    <w:rsid w:val="132C382F"/>
    <w:rsid w:val="14302C88"/>
    <w:rsid w:val="14856CA4"/>
    <w:rsid w:val="15006E4E"/>
    <w:rsid w:val="176D2056"/>
    <w:rsid w:val="18937B91"/>
    <w:rsid w:val="18AD29EF"/>
    <w:rsid w:val="18CD19D7"/>
    <w:rsid w:val="193F410F"/>
    <w:rsid w:val="1A4C3373"/>
    <w:rsid w:val="1B062E33"/>
    <w:rsid w:val="1CA1106F"/>
    <w:rsid w:val="1EF064D3"/>
    <w:rsid w:val="20412FB5"/>
    <w:rsid w:val="20BD60DD"/>
    <w:rsid w:val="218773F1"/>
    <w:rsid w:val="21963D82"/>
    <w:rsid w:val="21964285"/>
    <w:rsid w:val="21DE7820"/>
    <w:rsid w:val="23E92D05"/>
    <w:rsid w:val="24C914E5"/>
    <w:rsid w:val="286E3229"/>
    <w:rsid w:val="28F56F7B"/>
    <w:rsid w:val="29A83844"/>
    <w:rsid w:val="2BEC6DC9"/>
    <w:rsid w:val="322E703E"/>
    <w:rsid w:val="32D87563"/>
    <w:rsid w:val="33907A5E"/>
    <w:rsid w:val="34A85306"/>
    <w:rsid w:val="35145804"/>
    <w:rsid w:val="371430C1"/>
    <w:rsid w:val="37150401"/>
    <w:rsid w:val="37B652A3"/>
    <w:rsid w:val="38CA6574"/>
    <w:rsid w:val="3A4E3368"/>
    <w:rsid w:val="3C9F073E"/>
    <w:rsid w:val="4271352D"/>
    <w:rsid w:val="432C0786"/>
    <w:rsid w:val="449E2BAC"/>
    <w:rsid w:val="46291597"/>
    <w:rsid w:val="4B0A4445"/>
    <w:rsid w:val="4B977C15"/>
    <w:rsid w:val="4BE92B3C"/>
    <w:rsid w:val="4C250F7A"/>
    <w:rsid w:val="4E2A3A3B"/>
    <w:rsid w:val="50DA6F3F"/>
    <w:rsid w:val="5245106B"/>
    <w:rsid w:val="54AE3DCB"/>
    <w:rsid w:val="55AF6B64"/>
    <w:rsid w:val="56461028"/>
    <w:rsid w:val="56AA3E7A"/>
    <w:rsid w:val="578750C9"/>
    <w:rsid w:val="57EA4F85"/>
    <w:rsid w:val="5A910102"/>
    <w:rsid w:val="5BB94A6F"/>
    <w:rsid w:val="5D0F39AE"/>
    <w:rsid w:val="5E834086"/>
    <w:rsid w:val="5F593BFA"/>
    <w:rsid w:val="60482332"/>
    <w:rsid w:val="61C37400"/>
    <w:rsid w:val="62DB7C70"/>
    <w:rsid w:val="630A0FEF"/>
    <w:rsid w:val="648B5229"/>
    <w:rsid w:val="65D22C92"/>
    <w:rsid w:val="67CF4849"/>
    <w:rsid w:val="6C516BEB"/>
    <w:rsid w:val="6C773FE8"/>
    <w:rsid w:val="6D074150"/>
    <w:rsid w:val="6FC03EF2"/>
    <w:rsid w:val="6FE079EB"/>
    <w:rsid w:val="71A147FA"/>
    <w:rsid w:val="737A6196"/>
    <w:rsid w:val="752D54C2"/>
    <w:rsid w:val="759E4061"/>
    <w:rsid w:val="78DB6372"/>
    <w:rsid w:val="7BEB08E7"/>
    <w:rsid w:val="7C87403D"/>
    <w:rsid w:val="7DDE7D2C"/>
    <w:rsid w:val="7FAF4A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4"/>
    <w:basedOn w:val="1"/>
    <w:next w:val="1"/>
    <w:qFormat/>
    <w:uiPriority w:val="0"/>
    <w:pPr>
      <w:outlineLvl w:val="3"/>
    </w:pPr>
    <w:rPr>
      <w:bCs/>
      <w:szCs w:val="28"/>
    </w:rPr>
  </w:style>
  <w:style w:type="character" w:default="1" w:styleId="9">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3">
    <w:name w:val="Date"/>
    <w:basedOn w:val="1"/>
    <w:next w:val="1"/>
    <w:uiPriority w:val="0"/>
    <w:pPr>
      <w:ind w:left="100" w:leftChars="25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uiPriority w:val="0"/>
    <w:rPr>
      <w:color w:val="0000FF"/>
      <w:u w:val="single"/>
    </w:rPr>
  </w:style>
  <w:style w:type="paragraph" w:styleId="12">
    <w:name w:val="List Paragraph"/>
    <w:basedOn w:val="1"/>
    <w:qFormat/>
    <w:uiPriority w:val="34"/>
    <w:pPr>
      <w:ind w:firstLine="420" w:firstLineChars="200"/>
    </w:pPr>
    <w:rPr>
      <w:rFonts w:ascii="Times New Roman" w:hAnsi="Times New Roman"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3</Pages>
  <Words>83</Words>
  <Characters>477</Characters>
  <Lines>3</Lines>
  <Paragraphs>1</Paragraphs>
  <TotalTime>5</TotalTime>
  <ScaleCrop>false</ScaleCrop>
  <LinksUpToDate>false</LinksUpToDate>
  <CharactersWithSpaces>559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2016-04-18T02:35:00Z</dcterms:created>
  <dc:creator>xjghost</dc:creator>
  <cp:lastModifiedBy>Administrator</cp:lastModifiedBy>
  <cp:lastPrinted>2020-09-17T01:26:03Z</cp:lastPrinted>
  <dcterms:modified xsi:type="dcterms:W3CDTF">2020-09-17T09:44:46Z</dcterms:modified>
  <dc:title>关于举办河南省2016年水稻机械化育插秧技术培训班的通知</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