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A6" w:rsidRDefault="000B55A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双轴灭茬旋耕机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0B55A6" w:rsidRPr="00BA640C" w:rsidRDefault="000B55A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882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690"/>
        <w:gridCol w:w="972"/>
        <w:gridCol w:w="1262"/>
        <w:gridCol w:w="1084"/>
        <w:gridCol w:w="3954"/>
      </w:tblGrid>
      <w:tr w:rsidR="000B55A6" w:rsidRPr="0018685C" w:rsidTr="00CC12F8">
        <w:trPr>
          <w:cantSplit/>
          <w:trHeight w:val="570"/>
          <w:jc w:val="center"/>
        </w:trPr>
        <w:tc>
          <w:tcPr>
            <w:tcW w:w="3782" w:type="dxa"/>
            <w:gridSpan w:val="4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18685C">
              <w:rPr>
                <w:rFonts w:ascii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设计值</w:t>
            </w: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 w:val="restart"/>
            <w:vAlign w:val="center"/>
          </w:tcPr>
          <w:p w:rsidR="000B55A6" w:rsidRPr="0018685C" w:rsidRDefault="000B55A6" w:rsidP="000B55A6">
            <w:pPr>
              <w:ind w:left="-108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配套</w:t>
            </w:r>
          </w:p>
          <w:p w:rsidR="000B55A6" w:rsidRPr="0018685C" w:rsidRDefault="000B55A6" w:rsidP="000B55A6">
            <w:pPr>
              <w:ind w:left="-108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拖拉机</w:t>
            </w: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标定功率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kW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0B55A6">
            <w:pPr>
              <w:ind w:rightChars="-71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动力输出轴转速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r/min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 w:val="restart"/>
            <w:vAlign w:val="center"/>
          </w:tcPr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双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轴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灭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茬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旋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耕</w:t>
            </w:r>
          </w:p>
          <w:p w:rsidR="000B55A6" w:rsidRPr="0018685C" w:rsidRDefault="000B55A6" w:rsidP="000B55A6">
            <w:pPr>
              <w:ind w:leftChars="-51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机</w:t>
            </w: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外形尺寸</w:t>
            </w:r>
            <w:r w:rsidRPr="0018685C">
              <w:rPr>
                <w:rFonts w:ascii="宋体" w:hAnsi="宋体"/>
                <w:sz w:val="24"/>
                <w:szCs w:val="24"/>
              </w:rPr>
              <w:t>(</w:t>
            </w:r>
            <w:r w:rsidRPr="0018685C">
              <w:rPr>
                <w:rFonts w:ascii="宋体" w:hAnsi="宋体" w:hint="eastAsia"/>
                <w:sz w:val="24"/>
                <w:szCs w:val="24"/>
              </w:rPr>
              <w:t>长×宽×高</w:t>
            </w:r>
            <w:r w:rsidRPr="0018685C">
              <w:rPr>
                <w:rFonts w:ascii="宋体" w:hAnsi="宋体"/>
                <w:sz w:val="24"/>
                <w:szCs w:val="24"/>
              </w:rPr>
              <w:t>)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与拖拉机连接方式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结构型式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传动方式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结构质量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kg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作业幅宽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作业速度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km/h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耕深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刀</w:t>
            </w:r>
          </w:p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辊</w:t>
            </w:r>
          </w:p>
        </w:tc>
        <w:tc>
          <w:tcPr>
            <w:tcW w:w="972" w:type="dxa"/>
            <w:vMerge w:val="restart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设计</w:t>
            </w:r>
          </w:p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转速</w:t>
            </w: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旋耕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r/min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2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灭茬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r/min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最大回转半径</w:t>
            </w: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旋耕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2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灭茬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总安装刀数</w:t>
            </w: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旋耕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把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2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灭茬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把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旋耕刀型号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0B55A6" w:rsidRPr="0018685C" w:rsidTr="00CC12F8">
        <w:trPr>
          <w:cantSplit/>
          <w:trHeight w:val="570"/>
          <w:jc w:val="center"/>
        </w:trPr>
        <w:tc>
          <w:tcPr>
            <w:tcW w:w="858" w:type="dxa"/>
            <w:vMerge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18685C">
              <w:rPr>
                <w:rFonts w:ascii="宋体" w:hAnsi="宋体" w:hint="eastAsia"/>
                <w:sz w:val="24"/>
                <w:szCs w:val="24"/>
              </w:rPr>
              <w:t>灭茬刀型号</w:t>
            </w:r>
          </w:p>
        </w:tc>
        <w:tc>
          <w:tcPr>
            <w:tcW w:w="1084" w:type="dxa"/>
            <w:vAlign w:val="center"/>
          </w:tcPr>
          <w:p w:rsidR="000B55A6" w:rsidRPr="0018685C" w:rsidRDefault="000B55A6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685C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3954" w:type="dxa"/>
            <w:vAlign w:val="center"/>
          </w:tcPr>
          <w:p w:rsidR="000B55A6" w:rsidRPr="0018685C" w:rsidRDefault="000B55A6" w:rsidP="00950828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0B55A6" w:rsidRPr="00BA640C" w:rsidRDefault="000B55A6" w:rsidP="000B55A6">
      <w:pPr>
        <w:pStyle w:val="a"/>
        <w:ind w:firstLine="31680"/>
        <w:rPr>
          <w:sz w:val="24"/>
          <w:szCs w:val="24"/>
        </w:rPr>
      </w:pPr>
    </w:p>
    <w:p w:rsidR="000B55A6" w:rsidRPr="00BA640C" w:rsidRDefault="000B55A6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0B55A6" w:rsidRDefault="000B55A6" w:rsidP="00423119">
      <w:pPr>
        <w:ind w:firstLine="480"/>
        <w:rPr>
          <w:rFonts w:ascii="宋体"/>
          <w:sz w:val="24"/>
          <w:szCs w:val="24"/>
        </w:rPr>
      </w:pPr>
    </w:p>
    <w:p w:rsidR="000B55A6" w:rsidRPr="00423119" w:rsidRDefault="000B55A6"/>
    <w:sectPr w:rsidR="000B55A6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5A6" w:rsidRDefault="000B55A6" w:rsidP="00423119">
      <w:r>
        <w:separator/>
      </w:r>
    </w:p>
  </w:endnote>
  <w:endnote w:type="continuationSeparator" w:id="0">
    <w:p w:rsidR="000B55A6" w:rsidRDefault="000B55A6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5A6" w:rsidRDefault="000B55A6" w:rsidP="00423119">
      <w:r>
        <w:separator/>
      </w:r>
    </w:p>
  </w:footnote>
  <w:footnote w:type="continuationSeparator" w:id="0">
    <w:p w:rsidR="000B55A6" w:rsidRDefault="000B55A6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47137"/>
    <w:rsid w:val="000B55A6"/>
    <w:rsid w:val="000F59F2"/>
    <w:rsid w:val="0014255E"/>
    <w:rsid w:val="0018685C"/>
    <w:rsid w:val="00187D5A"/>
    <w:rsid w:val="002A50CE"/>
    <w:rsid w:val="00320889"/>
    <w:rsid w:val="00423119"/>
    <w:rsid w:val="00950828"/>
    <w:rsid w:val="00B83F06"/>
    <w:rsid w:val="00BA640C"/>
    <w:rsid w:val="00C86B0D"/>
    <w:rsid w:val="00CC12F8"/>
    <w:rsid w:val="00D9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3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1">
    <w:name w:val="Char Char Char Char1"/>
    <w:basedOn w:val="Normal"/>
    <w:uiPriority w:val="99"/>
    <w:rsid w:val="00CC12F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52</Words>
  <Characters>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2016-07-28T09:34:00Z</dcterms:modified>
</cp:coreProperties>
</file>