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color w:val="000000"/>
          <w:sz w:val="44"/>
          <w:szCs w:val="44"/>
        </w:rPr>
      </w:pPr>
      <w:bookmarkStart w:id="0" w:name="_GoBack"/>
      <w:bookmarkEnd w:id="0"/>
      <w:r>
        <w:rPr>
          <w:rFonts w:hint="eastAsia" w:ascii="方正小标宋简体" w:eastAsia="方正小标宋简体"/>
          <w:sz w:val="44"/>
          <w:szCs w:val="44"/>
        </w:rPr>
        <w:t>关于</w:t>
      </w:r>
      <w:r>
        <w:rPr>
          <w:rFonts w:hint="eastAsia" w:ascii="方正小标宋简体" w:eastAsia="方正小标宋简体"/>
          <w:sz w:val="44"/>
          <w:szCs w:val="44"/>
          <w:lang w:eastAsia="zh-CN"/>
        </w:rPr>
        <w:t>开展</w:t>
      </w:r>
      <w:r>
        <w:rPr>
          <w:rFonts w:hint="eastAsia" w:ascii="方正小标宋简体" w:hAnsi="方正小标宋简体" w:eastAsia="方正小标宋简体" w:cs="方正小标宋简体"/>
          <w:color w:val="000000"/>
          <w:sz w:val="44"/>
          <w:szCs w:val="44"/>
        </w:rPr>
        <w:t>河南省农机远程运维终端补助</w:t>
      </w:r>
    </w:p>
    <w:p>
      <w:pPr>
        <w:spacing w:line="560" w:lineRule="exact"/>
        <w:jc w:val="center"/>
        <w:rPr>
          <w:rFonts w:hint="eastAsia" w:ascii="方正小标宋简体" w:eastAsia="方正小标宋简体"/>
          <w:sz w:val="44"/>
          <w:szCs w:val="44"/>
        </w:rPr>
      </w:pPr>
      <w:r>
        <w:rPr>
          <w:rFonts w:hint="eastAsia" w:ascii="方正小标宋简体" w:hAnsi="方正小标宋简体" w:eastAsia="方正小标宋简体" w:cs="方正小标宋简体"/>
          <w:color w:val="000000"/>
          <w:sz w:val="44"/>
          <w:szCs w:val="44"/>
        </w:rPr>
        <w:t>（漯河试点）项目</w:t>
      </w:r>
      <w:r>
        <w:rPr>
          <w:rFonts w:hint="eastAsia" w:ascii="方正小标宋简体" w:eastAsia="方正小标宋简体"/>
          <w:sz w:val="44"/>
          <w:szCs w:val="44"/>
          <w:lang w:eastAsia="zh-CN"/>
        </w:rPr>
        <w:t>智能终端设备</w:t>
      </w:r>
      <w:r>
        <w:rPr>
          <w:rFonts w:hint="eastAsia" w:ascii="方正小标宋简体" w:eastAsia="方正小标宋简体"/>
          <w:sz w:val="44"/>
          <w:szCs w:val="44"/>
        </w:rPr>
        <w:t>增</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扩项实地测试的通知</w:t>
      </w:r>
    </w:p>
    <w:p>
      <w:pPr>
        <w:spacing w:line="560" w:lineRule="exact"/>
        <w:rPr>
          <w:rFonts w:ascii="仿宋" w:hAnsi="仿宋" w:eastAsia="仿宋"/>
          <w:sz w:val="32"/>
          <w:szCs w:val="32"/>
        </w:rPr>
      </w:pPr>
    </w:p>
    <w:p>
      <w:pPr>
        <w:spacing w:line="560" w:lineRule="exact"/>
        <w:rPr>
          <w:rFonts w:ascii="仿宋" w:hAnsi="仿宋" w:eastAsia="仿宋"/>
          <w:sz w:val="32"/>
          <w:szCs w:val="32"/>
        </w:rPr>
      </w:pPr>
      <w:r>
        <w:rPr>
          <w:rFonts w:hint="eastAsia" w:ascii="仿宋" w:hAnsi="仿宋" w:eastAsia="仿宋"/>
          <w:sz w:val="32"/>
          <w:szCs w:val="32"/>
        </w:rPr>
        <w:t>各相关公司：</w:t>
      </w:r>
    </w:p>
    <w:p>
      <w:pPr>
        <w:spacing w:line="600" w:lineRule="exact"/>
        <w:ind w:firstLine="640" w:firstLineChars="200"/>
        <w:jc w:val="left"/>
        <w:rPr>
          <w:rFonts w:hint="eastAsia" w:ascii="仿宋" w:hAnsi="仿宋" w:eastAsia="仿宋" w:cs="仿宋"/>
          <w:color w:val="000000"/>
          <w:sz w:val="32"/>
          <w:szCs w:val="32"/>
        </w:rPr>
      </w:pPr>
      <w:r>
        <w:rPr>
          <w:rFonts w:hint="eastAsia" w:ascii="仿宋" w:hAnsi="仿宋" w:eastAsia="仿宋"/>
          <w:sz w:val="32"/>
          <w:szCs w:val="32"/>
          <w:lang w:eastAsia="zh-CN"/>
        </w:rPr>
        <w:t>为了进一步</w:t>
      </w:r>
      <w:r>
        <w:rPr>
          <w:rFonts w:hint="eastAsia" w:ascii="仿宋" w:hAnsi="仿宋" w:eastAsia="仿宋" w:cs="仿宋"/>
          <w:color w:val="000000"/>
          <w:sz w:val="32"/>
          <w:szCs w:val="32"/>
          <w:lang w:eastAsia="zh-CN"/>
        </w:rPr>
        <w:t>做好</w:t>
      </w:r>
      <w:r>
        <w:rPr>
          <w:rFonts w:hint="eastAsia" w:ascii="仿宋" w:hAnsi="仿宋" w:eastAsia="仿宋" w:cs="仿宋"/>
          <w:color w:val="000000"/>
          <w:sz w:val="32"/>
          <w:szCs w:val="32"/>
        </w:rPr>
        <w:t>河南省农机远程运维终端补助（漯河试点）项目</w:t>
      </w:r>
      <w:r>
        <w:rPr>
          <w:rFonts w:hint="eastAsia" w:ascii="仿宋" w:hAnsi="仿宋" w:eastAsia="仿宋"/>
          <w:sz w:val="32"/>
          <w:szCs w:val="32"/>
          <w:lang w:eastAsia="zh-CN"/>
        </w:rPr>
        <w:t>建设工作，支持更多远程运维终端企业参与，提升行业技术水平，漯河市农业机械技术中心拟开展河南农机云智能终端设备增扩项实地测试，测试将</w:t>
      </w:r>
      <w:r>
        <w:rPr>
          <w:rFonts w:hint="eastAsia" w:ascii="仿宋" w:hAnsi="仿宋" w:eastAsia="仿宋" w:cs="仿宋"/>
          <w:color w:val="000000"/>
          <w:sz w:val="32"/>
          <w:szCs w:val="32"/>
        </w:rPr>
        <w:t>本着“科学、规范、客观、公正”的原则，按照《关于河南省农机远程运维终端补助（漯河试点）项目设备选型的公告》中提出的《农机作业远程监测系统技术协议要求》开展。</w:t>
      </w:r>
    </w:p>
    <w:p>
      <w:pPr>
        <w:spacing w:line="600" w:lineRule="exact"/>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申请参加测试的企业需为漯河市农业机械技术中心《关于2022年河南省农机远程运维终端补助（漯河试点）项目设备实地测试的通知》中确定的参加测试企业（企业名单见附件），拟参加本次测试的企业，请于10月10日前，向漯河市农业机械技术中心报名并提交测试申请材料。</w:t>
      </w:r>
    </w:p>
    <w:p>
      <w:pPr>
        <w:spacing w:line="60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经实地实物测试合格的企业及产品将择优纳入“</w:t>
      </w:r>
      <w:r>
        <w:rPr>
          <w:rFonts w:hint="eastAsia" w:ascii="仿宋" w:hAnsi="仿宋" w:eastAsia="仿宋" w:cs="仿宋"/>
          <w:sz w:val="32"/>
          <w:szCs w:val="32"/>
          <w:lang w:val="en-US" w:eastAsia="zh-CN"/>
        </w:rPr>
        <w:t>河南省后装农机远程运维终端补助（漯河试点）项目主要设备选型目录，</w:t>
      </w:r>
      <w:r>
        <w:rPr>
          <w:rFonts w:hint="eastAsia" w:ascii="仿宋" w:hAnsi="仿宋" w:eastAsia="仿宋" w:cs="仿宋"/>
          <w:color w:val="000000"/>
          <w:sz w:val="32"/>
          <w:szCs w:val="32"/>
        </w:rPr>
        <w:t>该目录确定后，根据行业技术发展、相关企业产品升级等情况，进行动态调整。</w:t>
      </w:r>
    </w:p>
    <w:p>
      <w:pPr>
        <w:spacing w:line="60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本次测试拟定于2022年</w:t>
      </w:r>
      <w:r>
        <w:rPr>
          <w:rFonts w:ascii="仿宋" w:hAnsi="仿宋" w:eastAsia="仿宋" w:cs="仿宋"/>
          <w:color w:val="000000"/>
          <w:sz w:val="32"/>
          <w:szCs w:val="32"/>
        </w:rPr>
        <w:t>10</w:t>
      </w:r>
      <w:r>
        <w:rPr>
          <w:rFonts w:hint="eastAsia" w:ascii="仿宋" w:hAnsi="仿宋" w:eastAsia="仿宋" w:cs="仿宋"/>
          <w:color w:val="000000"/>
          <w:sz w:val="32"/>
          <w:szCs w:val="32"/>
        </w:rPr>
        <w:t>月</w:t>
      </w:r>
      <w:r>
        <w:rPr>
          <w:rFonts w:hint="eastAsia" w:ascii="仿宋" w:hAnsi="仿宋" w:eastAsia="仿宋" w:cs="仿宋"/>
          <w:color w:val="000000"/>
          <w:sz w:val="32"/>
          <w:szCs w:val="32"/>
          <w:lang w:eastAsia="zh-CN"/>
        </w:rPr>
        <w:t>中旬</w:t>
      </w:r>
      <w:r>
        <w:rPr>
          <w:rFonts w:hint="eastAsia" w:ascii="仿宋" w:hAnsi="仿宋" w:eastAsia="仿宋" w:cs="仿宋"/>
          <w:color w:val="000000"/>
          <w:sz w:val="32"/>
          <w:szCs w:val="32"/>
        </w:rPr>
        <w:t>，具体时间、地点和要求另行通知。</w:t>
      </w:r>
    </w:p>
    <w:p>
      <w:pPr>
        <w:spacing w:line="600" w:lineRule="exact"/>
        <w:ind w:firstLine="640" w:firstLineChars="200"/>
        <w:jc w:val="left"/>
        <w:rPr>
          <w:rFonts w:hint="eastAsia" w:ascii="华文仿宋" w:hAnsi="华文仿宋" w:eastAsia="华文仿宋" w:cs="华文仿宋"/>
          <w:color w:val="000000"/>
          <w:sz w:val="32"/>
          <w:szCs w:val="32"/>
        </w:rPr>
      </w:pPr>
      <w:r>
        <w:rPr>
          <w:rFonts w:hint="eastAsia" w:ascii="仿宋" w:hAnsi="仿宋" w:eastAsia="仿宋" w:cs="仿宋"/>
          <w:color w:val="000000"/>
          <w:sz w:val="32"/>
          <w:szCs w:val="32"/>
        </w:rPr>
        <w:t>如有异议，请于</w:t>
      </w:r>
      <w:r>
        <w:rPr>
          <w:rFonts w:ascii="仿宋" w:hAnsi="仿宋" w:eastAsia="仿宋" w:cs="仿宋"/>
          <w:color w:val="000000"/>
          <w:sz w:val="32"/>
          <w:szCs w:val="32"/>
        </w:rPr>
        <w:t>10</w:t>
      </w:r>
      <w:r>
        <w:rPr>
          <w:rFonts w:hint="eastAsia" w:ascii="仿宋" w:hAnsi="仿宋" w:eastAsia="仿宋" w:cs="仿宋"/>
          <w:color w:val="000000"/>
          <w:sz w:val="32"/>
          <w:szCs w:val="32"/>
        </w:rPr>
        <w:t>月</w:t>
      </w:r>
      <w:r>
        <w:rPr>
          <w:rFonts w:hint="eastAsia" w:ascii="仿宋" w:hAnsi="仿宋" w:eastAsia="仿宋" w:cs="仿宋"/>
          <w:color w:val="000000"/>
          <w:sz w:val="32"/>
          <w:szCs w:val="32"/>
          <w:lang w:val="en-US" w:eastAsia="zh-CN"/>
        </w:rPr>
        <w:t>10</w:t>
      </w:r>
      <w:r>
        <w:rPr>
          <w:rFonts w:hint="eastAsia" w:ascii="仿宋" w:hAnsi="仿宋" w:eastAsia="仿宋" w:cs="仿宋"/>
          <w:color w:val="000000"/>
          <w:sz w:val="32"/>
          <w:szCs w:val="32"/>
        </w:rPr>
        <w:t>日之前，通过邮件提出异议理由和事实依据，过期将不再接受。</w:t>
      </w:r>
    </w:p>
    <w:p>
      <w:pPr>
        <w:spacing w:line="600" w:lineRule="exact"/>
        <w:ind w:firstLine="640" w:firstLineChars="200"/>
        <w:jc w:val="left"/>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联系人：</w:t>
      </w:r>
      <w:r>
        <w:rPr>
          <w:rFonts w:hint="eastAsia" w:ascii="仿宋" w:hAnsi="仿宋" w:eastAsia="仿宋" w:cs="仿宋"/>
          <w:color w:val="000000"/>
          <w:sz w:val="32"/>
          <w:szCs w:val="32"/>
          <w:lang w:eastAsia="zh-CN"/>
        </w:rPr>
        <w:t>张红涛</w:t>
      </w:r>
    </w:p>
    <w:p>
      <w:pPr>
        <w:spacing w:line="600" w:lineRule="exact"/>
        <w:ind w:firstLine="640" w:firstLineChars="200"/>
        <w:jc w:val="left"/>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电  话：</w:t>
      </w:r>
      <w:r>
        <w:rPr>
          <w:rFonts w:hint="eastAsia" w:ascii="仿宋" w:hAnsi="仿宋" w:eastAsia="仿宋" w:cs="仿宋"/>
          <w:color w:val="000000"/>
          <w:sz w:val="32"/>
          <w:szCs w:val="32"/>
          <w:lang w:val="en-US" w:eastAsia="zh-CN"/>
        </w:rPr>
        <w:t xml:space="preserve">0395-3133986       </w:t>
      </w:r>
    </w:p>
    <w:p>
      <w:pPr>
        <w:spacing w:line="60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邮  箱：</w:t>
      </w:r>
      <w:r>
        <w:rPr>
          <w:rFonts w:hint="eastAsia" w:ascii="仿宋" w:hAnsi="仿宋" w:eastAsia="仿宋" w:cs="仿宋"/>
          <w:color w:val="000000"/>
          <w:sz w:val="32"/>
          <w:szCs w:val="32"/>
        </w:rPr>
        <w:fldChar w:fldCharType="begin"/>
      </w:r>
      <w:r>
        <w:rPr>
          <w:rFonts w:hint="eastAsia" w:ascii="仿宋" w:hAnsi="仿宋" w:eastAsia="仿宋" w:cs="仿宋"/>
          <w:color w:val="000000"/>
          <w:sz w:val="32"/>
          <w:szCs w:val="32"/>
        </w:rPr>
        <w:instrText xml:space="preserve"> HYPERLINK "mailto:lhsnjzxxxb@163.com" </w:instrText>
      </w:r>
      <w:r>
        <w:rPr>
          <w:rFonts w:hint="eastAsia" w:ascii="仿宋" w:hAnsi="仿宋" w:eastAsia="仿宋" w:cs="仿宋"/>
          <w:color w:val="000000"/>
          <w:sz w:val="32"/>
          <w:szCs w:val="32"/>
        </w:rPr>
        <w:fldChar w:fldCharType="separate"/>
      </w:r>
      <w:r>
        <w:rPr>
          <w:rStyle w:val="7"/>
          <w:rFonts w:hint="eastAsia" w:ascii="仿宋" w:hAnsi="仿宋" w:eastAsia="仿宋" w:cs="仿宋"/>
          <w:color w:val="000000"/>
          <w:sz w:val="32"/>
          <w:szCs w:val="32"/>
        </w:rPr>
        <w:t>lhsnjzxxxb@163.com</w:t>
      </w:r>
      <w:r>
        <w:rPr>
          <w:rFonts w:hint="eastAsia" w:ascii="仿宋" w:hAnsi="仿宋" w:eastAsia="仿宋" w:cs="仿宋"/>
          <w:color w:val="000000"/>
          <w:sz w:val="32"/>
          <w:szCs w:val="32"/>
        </w:rPr>
        <w:fldChar w:fldCharType="end"/>
      </w:r>
    </w:p>
    <w:p>
      <w:pPr>
        <w:spacing w:line="600" w:lineRule="exact"/>
        <w:ind w:firstLine="640" w:firstLineChars="200"/>
        <w:jc w:val="left"/>
        <w:rPr>
          <w:rFonts w:hint="eastAsia" w:ascii="仿宋" w:hAnsi="仿宋" w:eastAsia="仿宋" w:cs="仿宋"/>
          <w:color w:val="000000"/>
          <w:sz w:val="32"/>
          <w:szCs w:val="32"/>
          <w:lang w:eastAsia="zh-CN"/>
        </w:rPr>
      </w:pPr>
    </w:p>
    <w:p>
      <w:pPr>
        <w:spacing w:line="600" w:lineRule="exact"/>
        <w:ind w:firstLine="640" w:firstLineChars="200"/>
        <w:jc w:val="left"/>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附件</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lang w:eastAsia="zh-CN"/>
        </w:rPr>
        <w:t>：企业名单（排名不分先后）</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2：</w:t>
      </w:r>
      <w:r>
        <w:rPr>
          <w:rFonts w:hint="eastAsia" w:ascii="仿宋" w:hAnsi="仿宋" w:eastAsia="仿宋" w:cs="仿宋"/>
          <w:sz w:val="32"/>
          <w:szCs w:val="32"/>
        </w:rPr>
        <w:t>农机作业远程监测终端选型</w:t>
      </w:r>
      <w:r>
        <w:rPr>
          <w:rFonts w:hint="eastAsia" w:ascii="仿宋" w:hAnsi="仿宋" w:eastAsia="仿宋" w:cs="仿宋"/>
          <w:sz w:val="32"/>
          <w:szCs w:val="32"/>
          <w:lang w:eastAsia="zh-CN"/>
        </w:rPr>
        <w:t>测试</w:t>
      </w:r>
      <w:r>
        <w:rPr>
          <w:rFonts w:hint="eastAsia" w:ascii="仿宋" w:hAnsi="仿宋" w:eastAsia="仿宋" w:cs="仿宋"/>
          <w:sz w:val="32"/>
          <w:szCs w:val="32"/>
        </w:rPr>
        <w:t>申报表</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color w:val="000000"/>
          <w:sz w:val="32"/>
          <w:szCs w:val="32"/>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3：</w:t>
      </w:r>
      <w:r>
        <w:rPr>
          <w:rFonts w:hint="eastAsia" w:ascii="仿宋" w:hAnsi="仿宋" w:eastAsia="仿宋" w:cs="仿宋"/>
          <w:sz w:val="32"/>
          <w:szCs w:val="32"/>
        </w:rPr>
        <w:t>农机作业远程监测终端应选方案</w:t>
      </w:r>
    </w:p>
    <w:p>
      <w:pPr>
        <w:spacing w:line="360" w:lineRule="auto"/>
        <w:ind w:right="1280"/>
        <w:jc w:val="right"/>
        <w:rPr>
          <w:rFonts w:hint="eastAsia" w:ascii="华文仿宋" w:hAnsi="华文仿宋" w:eastAsia="华文仿宋" w:cs="华文仿宋"/>
          <w:color w:val="000000"/>
          <w:sz w:val="32"/>
          <w:szCs w:val="32"/>
          <w:lang w:eastAsia="zh-CN"/>
        </w:rPr>
      </w:pPr>
    </w:p>
    <w:p>
      <w:pPr>
        <w:spacing w:line="360" w:lineRule="auto"/>
        <w:ind w:right="1280"/>
        <w:jc w:val="righ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lang w:eastAsia="zh-CN"/>
        </w:rPr>
        <w:t>漯河市农业机械技术中心</w:t>
      </w:r>
    </w:p>
    <w:p>
      <w:pPr>
        <w:spacing w:line="360" w:lineRule="auto"/>
        <w:ind w:right="128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lang w:val="en-US" w:eastAsia="zh-CN"/>
        </w:rPr>
        <w:t xml:space="preserve">                         </w:t>
      </w:r>
      <w:r>
        <w:rPr>
          <w:rFonts w:hint="eastAsia" w:ascii="华文仿宋" w:hAnsi="华文仿宋" w:eastAsia="华文仿宋" w:cs="华文仿宋"/>
          <w:color w:val="000000"/>
          <w:sz w:val="32"/>
          <w:szCs w:val="32"/>
        </w:rPr>
        <w:t>2022年</w:t>
      </w:r>
      <w:r>
        <w:rPr>
          <w:rFonts w:ascii="华文仿宋" w:hAnsi="华文仿宋" w:eastAsia="华文仿宋" w:cs="华文仿宋"/>
          <w:color w:val="000000"/>
          <w:sz w:val="32"/>
          <w:szCs w:val="32"/>
        </w:rPr>
        <w:t>10</w:t>
      </w:r>
      <w:r>
        <w:rPr>
          <w:rFonts w:hint="eastAsia" w:ascii="华文仿宋" w:hAnsi="华文仿宋" w:eastAsia="华文仿宋" w:cs="华文仿宋"/>
          <w:color w:val="000000"/>
          <w:sz w:val="32"/>
          <w:szCs w:val="32"/>
        </w:rPr>
        <w:t>月</w:t>
      </w:r>
      <w:r>
        <w:rPr>
          <w:rFonts w:hint="eastAsia" w:ascii="华文仿宋" w:hAnsi="华文仿宋" w:eastAsia="华文仿宋" w:cs="华文仿宋"/>
          <w:color w:val="000000"/>
          <w:sz w:val="32"/>
          <w:szCs w:val="32"/>
          <w:lang w:val="en-US" w:eastAsia="zh-CN"/>
        </w:rPr>
        <w:t>8</w:t>
      </w:r>
      <w:r>
        <w:rPr>
          <w:rFonts w:hint="eastAsia" w:ascii="华文仿宋" w:hAnsi="华文仿宋" w:eastAsia="华文仿宋" w:cs="华文仿宋"/>
          <w:color w:val="000000"/>
          <w:sz w:val="32"/>
          <w:szCs w:val="32"/>
        </w:rPr>
        <w:t>日</w:t>
      </w:r>
    </w:p>
    <w:p>
      <w:pPr>
        <w:spacing w:line="360" w:lineRule="auto"/>
        <w:ind w:right="960" w:firstLine="640" w:firstLineChars="200"/>
        <w:jc w:val="right"/>
        <w:rPr>
          <w:rFonts w:hint="eastAsia" w:ascii="华文仿宋" w:hAnsi="华文仿宋" w:eastAsia="华文仿宋" w:cs="华文仿宋"/>
          <w:color w:val="000000"/>
          <w:sz w:val="32"/>
          <w:szCs w:val="32"/>
        </w:rPr>
      </w:pPr>
    </w:p>
    <w:p>
      <w:pPr>
        <w:spacing w:line="360" w:lineRule="auto"/>
        <w:ind w:right="960" w:firstLine="640" w:firstLineChars="200"/>
        <w:jc w:val="right"/>
        <w:rPr>
          <w:rFonts w:hint="eastAsia" w:ascii="华文仿宋" w:hAnsi="华文仿宋" w:eastAsia="华文仿宋" w:cs="华文仿宋"/>
          <w:color w:val="000000"/>
          <w:sz w:val="32"/>
          <w:szCs w:val="32"/>
        </w:rPr>
      </w:pPr>
    </w:p>
    <w:p>
      <w:pPr>
        <w:spacing w:line="360" w:lineRule="auto"/>
        <w:ind w:right="960" w:firstLine="640" w:firstLineChars="200"/>
        <w:jc w:val="right"/>
        <w:rPr>
          <w:rFonts w:hint="eastAsia" w:ascii="华文仿宋" w:hAnsi="华文仿宋" w:eastAsia="华文仿宋" w:cs="华文仿宋"/>
          <w:color w:val="000000"/>
          <w:sz w:val="32"/>
          <w:szCs w:val="32"/>
        </w:rPr>
      </w:pPr>
    </w:p>
    <w:p>
      <w:pPr>
        <w:spacing w:line="360" w:lineRule="auto"/>
        <w:ind w:right="960" w:firstLine="640" w:firstLineChars="200"/>
        <w:jc w:val="right"/>
        <w:rPr>
          <w:rFonts w:hint="eastAsia" w:ascii="华文仿宋" w:hAnsi="华文仿宋" w:eastAsia="华文仿宋" w:cs="华文仿宋"/>
          <w:color w:val="000000"/>
          <w:sz w:val="32"/>
          <w:szCs w:val="32"/>
        </w:rPr>
      </w:pPr>
    </w:p>
    <w:p>
      <w:pPr>
        <w:spacing w:line="360" w:lineRule="auto"/>
        <w:ind w:right="960" w:firstLine="640" w:firstLineChars="200"/>
        <w:jc w:val="right"/>
        <w:rPr>
          <w:rFonts w:hint="eastAsia" w:ascii="华文仿宋" w:hAnsi="华文仿宋" w:eastAsia="华文仿宋" w:cs="华文仿宋"/>
          <w:color w:val="000000"/>
          <w:sz w:val="32"/>
          <w:szCs w:val="32"/>
        </w:rPr>
      </w:pPr>
    </w:p>
    <w:p>
      <w:pPr>
        <w:spacing w:line="360" w:lineRule="auto"/>
        <w:ind w:right="960" w:firstLine="640" w:firstLineChars="200"/>
        <w:jc w:val="right"/>
        <w:rPr>
          <w:rFonts w:hint="eastAsia" w:ascii="华文仿宋" w:hAnsi="华文仿宋" w:eastAsia="华文仿宋" w:cs="华文仿宋"/>
          <w:color w:val="000000"/>
          <w:sz w:val="32"/>
          <w:szCs w:val="32"/>
        </w:rPr>
      </w:pPr>
    </w:p>
    <w:p>
      <w:pPr>
        <w:widowControl/>
        <w:jc w:val="both"/>
        <w:rPr>
          <w:rFonts w:hint="eastAsia" w:ascii="黑体" w:hAnsi="黑体" w:eastAsia="黑体" w:cs="黑体"/>
          <w:b w:val="0"/>
          <w:bCs w:val="0"/>
          <w:color w:val="000000"/>
          <w:kern w:val="0"/>
          <w:sz w:val="32"/>
          <w:szCs w:val="32"/>
          <w:lang w:val="en-US" w:eastAsia="zh-CN"/>
        </w:rPr>
      </w:pPr>
    </w:p>
    <w:p>
      <w:pPr>
        <w:widowControl/>
        <w:jc w:val="both"/>
        <w:rPr>
          <w:rFonts w:hint="eastAsia" w:ascii="黑体" w:hAnsi="黑体" w:eastAsia="黑体" w:cs="黑体"/>
          <w:b w:val="0"/>
          <w:bCs w:val="0"/>
          <w:color w:val="000000"/>
          <w:kern w:val="0"/>
          <w:sz w:val="32"/>
          <w:szCs w:val="32"/>
          <w:lang w:val="en-US" w:eastAsia="zh-CN"/>
        </w:rPr>
      </w:pPr>
    </w:p>
    <w:p>
      <w:pPr>
        <w:widowControl/>
        <w:jc w:val="both"/>
        <w:rPr>
          <w:rFonts w:hint="eastAsia" w:ascii="黑体" w:hAnsi="黑体" w:eastAsia="黑体" w:cs="黑体"/>
          <w:b w:val="0"/>
          <w:bCs w:val="0"/>
          <w:color w:val="000000"/>
          <w:kern w:val="0"/>
          <w:sz w:val="32"/>
          <w:szCs w:val="32"/>
          <w:lang w:val="en-US" w:eastAsia="zh-CN"/>
        </w:rPr>
      </w:pPr>
    </w:p>
    <w:p>
      <w:pPr>
        <w:widowControl/>
        <w:jc w:val="both"/>
        <w:rPr>
          <w:rFonts w:hint="eastAsia" w:ascii="黑体" w:hAnsi="黑体" w:eastAsia="黑体" w:cs="黑体"/>
          <w:b w:val="0"/>
          <w:bCs w:val="0"/>
          <w:color w:val="000000"/>
          <w:kern w:val="0"/>
          <w:sz w:val="32"/>
          <w:szCs w:val="32"/>
          <w:lang w:val="en-US" w:eastAsia="zh-CN"/>
        </w:rPr>
      </w:pPr>
    </w:p>
    <w:p>
      <w:pPr>
        <w:widowControl/>
        <w:jc w:val="both"/>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附件1：</w:t>
      </w:r>
    </w:p>
    <w:p>
      <w:pPr>
        <w:widowControl/>
        <w:jc w:val="center"/>
        <w:rPr>
          <w:rFonts w:hint="eastAsia" w:ascii="方正小标宋简体" w:hAnsi="方正小标宋简体" w:eastAsia="方正小标宋简体" w:cs="方正小标宋简体"/>
          <w:color w:val="000000"/>
          <w:sz w:val="44"/>
          <w:szCs w:val="44"/>
          <w:lang w:eastAsia="zh-CN"/>
        </w:rPr>
      </w:pPr>
      <w:r>
        <w:rPr>
          <w:rFonts w:hint="eastAsia" w:ascii="方正小标宋简体" w:hAnsi="方正小标宋简体" w:eastAsia="方正小标宋简体" w:cs="方正小标宋简体"/>
          <w:b w:val="0"/>
          <w:bCs w:val="0"/>
          <w:color w:val="000000"/>
          <w:kern w:val="0"/>
          <w:sz w:val="44"/>
          <w:szCs w:val="44"/>
          <w:lang w:val="en-US" w:eastAsia="zh-CN"/>
        </w:rPr>
        <w:t>企业名单</w:t>
      </w:r>
      <w:r>
        <w:rPr>
          <w:rFonts w:hint="eastAsia" w:ascii="方正小标宋简体" w:hAnsi="方正小标宋简体" w:eastAsia="方正小标宋简体" w:cs="方正小标宋简体"/>
          <w:color w:val="000000"/>
          <w:sz w:val="44"/>
          <w:szCs w:val="44"/>
          <w:lang w:eastAsia="zh-CN"/>
        </w:rPr>
        <w:t>（排名不分先后）</w:t>
      </w:r>
    </w:p>
    <w:p>
      <w:pPr>
        <w:widowControl/>
        <w:jc w:val="center"/>
        <w:rPr>
          <w:rFonts w:hint="eastAsia" w:ascii="方正小标宋简体" w:hAnsi="方正小标宋简体" w:eastAsia="方正小标宋简体" w:cs="方正小标宋简体"/>
          <w:color w:val="000000"/>
          <w:sz w:val="44"/>
          <w:szCs w:val="44"/>
          <w:lang w:val="en-US" w:eastAsia="zh-CN"/>
        </w:rPr>
      </w:pPr>
    </w:p>
    <w:tbl>
      <w:tblPr>
        <w:tblStyle w:val="5"/>
        <w:tblW w:w="8259" w:type="dxa"/>
        <w:jc w:val="center"/>
        <w:tblLayout w:type="autofit"/>
        <w:tblCellMar>
          <w:top w:w="0" w:type="dxa"/>
          <w:left w:w="108" w:type="dxa"/>
          <w:bottom w:w="0" w:type="dxa"/>
          <w:right w:w="108" w:type="dxa"/>
        </w:tblCellMar>
      </w:tblPr>
      <w:tblGrid>
        <w:gridCol w:w="1570"/>
        <w:gridCol w:w="6689"/>
      </w:tblGrid>
      <w:tr>
        <w:tblPrEx>
          <w:tblCellMar>
            <w:top w:w="0" w:type="dxa"/>
            <w:left w:w="108" w:type="dxa"/>
            <w:bottom w:w="0" w:type="dxa"/>
            <w:right w:w="108" w:type="dxa"/>
          </w:tblCellMar>
        </w:tblPrEx>
        <w:trPr>
          <w:trHeight w:val="494" w:hRule="atLeast"/>
          <w:jc w:val="center"/>
        </w:trPr>
        <w:tc>
          <w:tcPr>
            <w:tcW w:w="157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序</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号</w:t>
            </w:r>
          </w:p>
        </w:tc>
        <w:tc>
          <w:tcPr>
            <w:tcW w:w="668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公</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司</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名</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称</w:t>
            </w:r>
          </w:p>
        </w:tc>
      </w:tr>
      <w:tr>
        <w:tblPrEx>
          <w:tblCellMar>
            <w:top w:w="0" w:type="dxa"/>
            <w:left w:w="108" w:type="dxa"/>
            <w:bottom w:w="0" w:type="dxa"/>
            <w:right w:w="108" w:type="dxa"/>
          </w:tblCellMar>
        </w:tblPrEx>
        <w:trPr>
          <w:trHeight w:val="646" w:hRule="atLeast"/>
          <w:jc w:val="center"/>
        </w:trPr>
        <w:tc>
          <w:tcPr>
            <w:tcW w:w="157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w:t>
            </w:r>
          </w:p>
        </w:tc>
        <w:tc>
          <w:tcPr>
            <w:tcW w:w="66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北京市农林科学院智能装备技术研究中心</w:t>
            </w:r>
          </w:p>
        </w:tc>
      </w:tr>
      <w:tr>
        <w:tblPrEx>
          <w:tblCellMar>
            <w:top w:w="0" w:type="dxa"/>
            <w:left w:w="108" w:type="dxa"/>
            <w:bottom w:w="0" w:type="dxa"/>
            <w:right w:w="108" w:type="dxa"/>
          </w:tblCellMar>
        </w:tblPrEx>
        <w:trPr>
          <w:trHeight w:val="646" w:hRule="atLeast"/>
          <w:jc w:val="center"/>
        </w:trPr>
        <w:tc>
          <w:tcPr>
            <w:tcW w:w="157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w:t>
            </w:r>
          </w:p>
        </w:tc>
        <w:tc>
          <w:tcPr>
            <w:tcW w:w="66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北京一博云田科技有限公司</w:t>
            </w:r>
          </w:p>
        </w:tc>
      </w:tr>
      <w:tr>
        <w:tblPrEx>
          <w:tblCellMar>
            <w:top w:w="0" w:type="dxa"/>
            <w:left w:w="108" w:type="dxa"/>
            <w:bottom w:w="0" w:type="dxa"/>
            <w:right w:w="108" w:type="dxa"/>
          </w:tblCellMar>
        </w:tblPrEx>
        <w:trPr>
          <w:trHeight w:val="646" w:hRule="atLeast"/>
          <w:jc w:val="center"/>
        </w:trPr>
        <w:tc>
          <w:tcPr>
            <w:tcW w:w="157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w:t>
            </w:r>
          </w:p>
        </w:tc>
        <w:tc>
          <w:tcPr>
            <w:tcW w:w="66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北京博创联动科技有限公司</w:t>
            </w:r>
          </w:p>
        </w:tc>
      </w:tr>
      <w:tr>
        <w:tblPrEx>
          <w:tblCellMar>
            <w:top w:w="0" w:type="dxa"/>
            <w:left w:w="108" w:type="dxa"/>
            <w:bottom w:w="0" w:type="dxa"/>
            <w:right w:w="108" w:type="dxa"/>
          </w:tblCellMar>
        </w:tblPrEx>
        <w:trPr>
          <w:trHeight w:val="646" w:hRule="atLeast"/>
          <w:jc w:val="center"/>
        </w:trPr>
        <w:tc>
          <w:tcPr>
            <w:tcW w:w="157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4</w:t>
            </w:r>
          </w:p>
        </w:tc>
        <w:tc>
          <w:tcPr>
            <w:tcW w:w="66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丰疆智能科技研究院（常州）有限公司</w:t>
            </w:r>
          </w:p>
        </w:tc>
      </w:tr>
      <w:tr>
        <w:tblPrEx>
          <w:tblCellMar>
            <w:top w:w="0" w:type="dxa"/>
            <w:left w:w="108" w:type="dxa"/>
            <w:bottom w:w="0" w:type="dxa"/>
            <w:right w:w="108" w:type="dxa"/>
          </w:tblCellMar>
        </w:tblPrEx>
        <w:trPr>
          <w:trHeight w:val="646" w:hRule="atLeast"/>
          <w:jc w:val="center"/>
        </w:trPr>
        <w:tc>
          <w:tcPr>
            <w:tcW w:w="157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5</w:t>
            </w:r>
          </w:p>
        </w:tc>
        <w:tc>
          <w:tcPr>
            <w:tcW w:w="66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黑龙江惠达科技发展有限公司</w:t>
            </w:r>
          </w:p>
        </w:tc>
      </w:tr>
      <w:tr>
        <w:tblPrEx>
          <w:tblCellMar>
            <w:top w:w="0" w:type="dxa"/>
            <w:left w:w="108" w:type="dxa"/>
            <w:bottom w:w="0" w:type="dxa"/>
            <w:right w:w="108" w:type="dxa"/>
          </w:tblCellMar>
        </w:tblPrEx>
        <w:trPr>
          <w:trHeight w:val="646" w:hRule="atLeast"/>
          <w:jc w:val="center"/>
        </w:trPr>
        <w:tc>
          <w:tcPr>
            <w:tcW w:w="157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6</w:t>
            </w:r>
          </w:p>
        </w:tc>
        <w:tc>
          <w:tcPr>
            <w:tcW w:w="66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河北信翔电子有限公司</w:t>
            </w:r>
          </w:p>
        </w:tc>
      </w:tr>
      <w:tr>
        <w:tblPrEx>
          <w:tblCellMar>
            <w:top w:w="0" w:type="dxa"/>
            <w:left w:w="108" w:type="dxa"/>
            <w:bottom w:w="0" w:type="dxa"/>
            <w:right w:w="108" w:type="dxa"/>
          </w:tblCellMar>
        </w:tblPrEx>
        <w:trPr>
          <w:trHeight w:val="646" w:hRule="atLeast"/>
          <w:jc w:val="center"/>
        </w:trPr>
        <w:tc>
          <w:tcPr>
            <w:tcW w:w="157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7</w:t>
            </w:r>
          </w:p>
        </w:tc>
        <w:tc>
          <w:tcPr>
            <w:tcW w:w="66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江苏北斗卫星应用研究院有限公司</w:t>
            </w:r>
          </w:p>
        </w:tc>
      </w:tr>
      <w:tr>
        <w:tblPrEx>
          <w:tblCellMar>
            <w:top w:w="0" w:type="dxa"/>
            <w:left w:w="108" w:type="dxa"/>
            <w:bottom w:w="0" w:type="dxa"/>
            <w:right w:w="108" w:type="dxa"/>
          </w:tblCellMar>
        </w:tblPrEx>
        <w:trPr>
          <w:trHeight w:val="646" w:hRule="atLeast"/>
          <w:jc w:val="center"/>
        </w:trPr>
        <w:tc>
          <w:tcPr>
            <w:tcW w:w="157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8</w:t>
            </w:r>
          </w:p>
        </w:tc>
        <w:tc>
          <w:tcPr>
            <w:tcW w:w="66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许昌雷鸣电子科技有限公司</w:t>
            </w:r>
          </w:p>
        </w:tc>
      </w:tr>
      <w:tr>
        <w:tblPrEx>
          <w:tblCellMar>
            <w:top w:w="0" w:type="dxa"/>
            <w:left w:w="108" w:type="dxa"/>
            <w:bottom w:w="0" w:type="dxa"/>
            <w:right w:w="108" w:type="dxa"/>
          </w:tblCellMar>
        </w:tblPrEx>
        <w:trPr>
          <w:trHeight w:val="673" w:hRule="atLeast"/>
          <w:jc w:val="center"/>
        </w:trPr>
        <w:tc>
          <w:tcPr>
            <w:tcW w:w="157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9</w:t>
            </w:r>
          </w:p>
        </w:tc>
        <w:tc>
          <w:tcPr>
            <w:tcW w:w="66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山东智纳电子科技有限公司</w:t>
            </w:r>
          </w:p>
        </w:tc>
      </w:tr>
    </w:tbl>
    <w:p>
      <w:pPr>
        <w:spacing w:line="360" w:lineRule="auto"/>
        <w:ind w:right="960" w:firstLine="640" w:firstLineChars="200"/>
        <w:jc w:val="right"/>
        <w:rPr>
          <w:rFonts w:hint="eastAsia" w:ascii="华文仿宋" w:hAnsi="华文仿宋" w:eastAsia="华文仿宋" w:cs="华文仿宋"/>
          <w:color w:val="000000"/>
          <w:sz w:val="32"/>
          <w:szCs w:val="32"/>
        </w:rPr>
      </w:pPr>
    </w:p>
    <w:p>
      <w:pPr>
        <w:spacing w:line="360" w:lineRule="auto"/>
        <w:ind w:right="960" w:firstLine="640" w:firstLineChars="200"/>
        <w:jc w:val="right"/>
        <w:rPr>
          <w:rFonts w:hint="eastAsia" w:ascii="华文仿宋" w:hAnsi="华文仿宋" w:eastAsia="华文仿宋" w:cs="华文仿宋"/>
          <w:color w:val="000000"/>
          <w:sz w:val="32"/>
          <w:szCs w:val="32"/>
        </w:rPr>
      </w:pPr>
    </w:p>
    <w:p>
      <w:pPr>
        <w:spacing w:line="360" w:lineRule="auto"/>
        <w:ind w:right="960" w:firstLine="640" w:firstLineChars="200"/>
        <w:jc w:val="right"/>
        <w:rPr>
          <w:rFonts w:hint="eastAsia" w:ascii="华文仿宋" w:hAnsi="华文仿宋" w:eastAsia="华文仿宋" w:cs="华文仿宋"/>
          <w:color w:val="000000"/>
          <w:sz w:val="32"/>
          <w:szCs w:val="32"/>
        </w:rPr>
      </w:pPr>
    </w:p>
    <w:p>
      <w:pPr>
        <w:spacing w:line="360" w:lineRule="auto"/>
        <w:ind w:right="960" w:firstLine="640" w:firstLineChars="200"/>
        <w:jc w:val="right"/>
        <w:rPr>
          <w:rFonts w:hint="eastAsia" w:ascii="华文仿宋" w:hAnsi="华文仿宋" w:eastAsia="华文仿宋" w:cs="华文仿宋"/>
          <w:color w:val="000000"/>
          <w:sz w:val="32"/>
          <w:szCs w:val="32"/>
        </w:rPr>
      </w:pPr>
    </w:p>
    <w:p>
      <w:pPr>
        <w:spacing w:line="360" w:lineRule="auto"/>
        <w:ind w:right="960" w:firstLine="640" w:firstLineChars="200"/>
        <w:jc w:val="right"/>
        <w:rPr>
          <w:rFonts w:hint="eastAsia" w:ascii="华文仿宋" w:hAnsi="华文仿宋" w:eastAsia="华文仿宋" w:cs="华文仿宋"/>
          <w:color w:val="000000"/>
          <w:sz w:val="32"/>
          <w:szCs w:val="32"/>
        </w:rPr>
      </w:pPr>
    </w:p>
    <w:p>
      <w:pPr>
        <w:spacing w:line="360" w:lineRule="auto"/>
        <w:ind w:right="960" w:firstLine="640" w:firstLineChars="200"/>
        <w:jc w:val="right"/>
        <w:rPr>
          <w:rFonts w:hint="eastAsia" w:ascii="华文仿宋" w:hAnsi="华文仿宋" w:eastAsia="华文仿宋" w:cs="华文仿宋"/>
          <w:color w:val="000000"/>
          <w:sz w:val="32"/>
          <w:szCs w:val="32"/>
        </w:rPr>
      </w:pPr>
    </w:p>
    <w:p>
      <w:pPr>
        <w:spacing w:line="360" w:lineRule="auto"/>
        <w:ind w:right="960" w:firstLine="640" w:firstLineChars="200"/>
        <w:jc w:val="right"/>
        <w:rPr>
          <w:rFonts w:hint="eastAsia" w:ascii="华文仿宋" w:hAnsi="华文仿宋" w:eastAsia="华文仿宋" w:cs="华文仿宋"/>
          <w:color w:val="000000"/>
          <w:sz w:val="32"/>
          <w:szCs w:val="32"/>
        </w:rPr>
      </w:pPr>
    </w:p>
    <w:p>
      <w:pPr>
        <w:keepNext w:val="0"/>
        <w:keepLines w:val="0"/>
        <w:pageBreakBefore w:val="0"/>
        <w:widowControl/>
        <w:kinsoku/>
        <w:wordWrap/>
        <w:overflowPunct/>
        <w:topLinePunct w:val="0"/>
        <w:autoSpaceDE/>
        <w:autoSpaceDN/>
        <w:bidi w:val="0"/>
        <w:adjustRightInd/>
        <w:snapToGrid/>
        <w:spacing w:line="360" w:lineRule="auto"/>
        <w:jc w:val="both"/>
        <w:textAlignment w:val="auto"/>
        <w:outlineLvl w:val="9"/>
        <w:rPr>
          <w:rFonts w:hint="eastAsia" w:ascii="黑体" w:hAnsi="黑体" w:eastAsia="黑体"/>
          <w:sz w:val="32"/>
          <w:szCs w:val="32"/>
          <w:lang w:val="en-US" w:eastAsia="zh-CN"/>
        </w:rPr>
      </w:pPr>
      <w:r>
        <w:rPr>
          <w:rFonts w:hint="eastAsia" w:ascii="黑体" w:hAnsi="黑体" w:eastAsia="黑体"/>
          <w:sz w:val="32"/>
          <w:szCs w:val="32"/>
          <w:lang w:eastAsia="zh-CN"/>
        </w:rPr>
        <w:t>附件</w:t>
      </w:r>
      <w:r>
        <w:rPr>
          <w:rFonts w:hint="eastAsia" w:ascii="黑体" w:hAnsi="黑体" w:eastAsia="黑体"/>
          <w:sz w:val="32"/>
          <w:szCs w:val="32"/>
          <w:lang w:val="en-US" w:eastAsia="zh-CN"/>
        </w:rPr>
        <w:t>2：</w:t>
      </w:r>
    </w:p>
    <w:p>
      <w:pPr>
        <w:keepNext w:val="0"/>
        <w:keepLines w:val="0"/>
        <w:pageBreakBefore w:val="0"/>
        <w:widowControl/>
        <w:kinsoku/>
        <w:wordWrap/>
        <w:overflowPunct/>
        <w:topLinePunct w:val="0"/>
        <w:autoSpaceDE/>
        <w:autoSpaceDN/>
        <w:bidi w:val="0"/>
        <w:adjustRightInd/>
        <w:snapToGrid/>
        <w:spacing w:line="360" w:lineRule="auto"/>
        <w:ind w:firstLine="1920" w:firstLineChars="600"/>
        <w:jc w:val="both"/>
        <w:textAlignment w:val="auto"/>
        <w:outlineLvl w:val="9"/>
        <w:rPr>
          <w:rFonts w:hint="eastAsia" w:ascii="黑体" w:hAnsi="黑体" w:eastAsia="黑体"/>
          <w:sz w:val="32"/>
          <w:szCs w:val="32"/>
        </w:rPr>
      </w:pPr>
      <w:r>
        <w:rPr>
          <w:rFonts w:hint="eastAsia" w:ascii="黑体" w:hAnsi="黑体" w:eastAsia="黑体"/>
          <w:sz w:val="32"/>
          <w:szCs w:val="32"/>
        </w:rPr>
        <w:t>农机作业远程监测终端选型</w:t>
      </w:r>
      <w:r>
        <w:rPr>
          <w:rFonts w:hint="eastAsia" w:ascii="黑体" w:hAnsi="黑体" w:eastAsia="黑体"/>
          <w:sz w:val="32"/>
          <w:szCs w:val="32"/>
          <w:lang w:eastAsia="zh-CN"/>
        </w:rPr>
        <w:t>测试</w:t>
      </w:r>
      <w:r>
        <w:rPr>
          <w:rFonts w:hint="eastAsia" w:ascii="黑体" w:hAnsi="黑体" w:eastAsia="黑体"/>
          <w:sz w:val="32"/>
          <w:szCs w:val="32"/>
        </w:rPr>
        <w:t>申报表</w:t>
      </w:r>
    </w:p>
    <w:tbl>
      <w:tblPr>
        <w:tblStyle w:val="5"/>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0"/>
        <w:gridCol w:w="95"/>
        <w:gridCol w:w="1140"/>
        <w:gridCol w:w="938"/>
        <w:gridCol w:w="888"/>
        <w:gridCol w:w="193"/>
        <w:gridCol w:w="988"/>
        <w:gridCol w:w="1850"/>
        <w:gridCol w:w="1320"/>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580" w:type="dxa"/>
            <w:vMerge w:val="restart"/>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生产企业</w:t>
            </w:r>
          </w:p>
        </w:tc>
        <w:tc>
          <w:tcPr>
            <w:tcW w:w="1235"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企业名称</w:t>
            </w:r>
          </w:p>
        </w:tc>
        <w:tc>
          <w:tcPr>
            <w:tcW w:w="7471" w:type="dxa"/>
            <w:gridSpan w:val="7"/>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80"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235"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法人代表</w:t>
            </w:r>
          </w:p>
        </w:tc>
        <w:tc>
          <w:tcPr>
            <w:tcW w:w="1826"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181"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注册资金</w:t>
            </w:r>
          </w:p>
        </w:tc>
        <w:tc>
          <w:tcPr>
            <w:tcW w:w="1850"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320"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企业人数</w:t>
            </w:r>
          </w:p>
        </w:tc>
        <w:tc>
          <w:tcPr>
            <w:tcW w:w="1294"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580"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235"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经济类型</w:t>
            </w:r>
          </w:p>
        </w:tc>
        <w:tc>
          <w:tcPr>
            <w:tcW w:w="7471" w:type="dxa"/>
            <w:gridSpan w:val="7"/>
            <w:noWrap w:val="0"/>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color w:val="000000"/>
                <w:kern w:val="0"/>
                <w:sz w:val="24"/>
                <w:szCs w:val="24"/>
              </w:rPr>
              <w:sym w:font="Wingdings 2" w:char="00A3"/>
            </w:r>
            <w:r>
              <w:rPr>
                <w:rFonts w:hint="eastAsia" w:ascii="宋体" w:hAnsi="宋体" w:eastAsia="宋体" w:cs="宋体"/>
                <w:color w:val="000000"/>
                <w:kern w:val="0"/>
                <w:sz w:val="24"/>
                <w:szCs w:val="24"/>
              </w:rPr>
              <w:t>国有 □集体 □民营 □股份 □中外合资（含合作）□外贸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580"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235"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联系人</w:t>
            </w:r>
          </w:p>
        </w:tc>
        <w:tc>
          <w:tcPr>
            <w:tcW w:w="1826"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181"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手机</w:t>
            </w:r>
          </w:p>
        </w:tc>
        <w:tc>
          <w:tcPr>
            <w:tcW w:w="1850"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320"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E-mail</w:t>
            </w:r>
          </w:p>
        </w:tc>
        <w:tc>
          <w:tcPr>
            <w:tcW w:w="1294"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580"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235"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地址</w:t>
            </w:r>
          </w:p>
        </w:tc>
        <w:tc>
          <w:tcPr>
            <w:tcW w:w="4857" w:type="dxa"/>
            <w:gridSpan w:val="5"/>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320"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邮编</w:t>
            </w:r>
          </w:p>
        </w:tc>
        <w:tc>
          <w:tcPr>
            <w:tcW w:w="1294"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0" w:type="dxa"/>
            <w:vMerge w:val="restart"/>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申请产品信息</w:t>
            </w:r>
          </w:p>
        </w:tc>
        <w:tc>
          <w:tcPr>
            <w:tcW w:w="1235"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产品名称</w:t>
            </w:r>
          </w:p>
        </w:tc>
        <w:tc>
          <w:tcPr>
            <w:tcW w:w="3007" w:type="dxa"/>
            <w:gridSpan w:val="4"/>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见附件2</w:t>
            </w:r>
          </w:p>
        </w:tc>
        <w:tc>
          <w:tcPr>
            <w:tcW w:w="1850"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产品型号</w:t>
            </w:r>
          </w:p>
        </w:tc>
        <w:tc>
          <w:tcPr>
            <w:tcW w:w="2614"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见附件2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580"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235"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注册商标</w:t>
            </w:r>
          </w:p>
        </w:tc>
        <w:tc>
          <w:tcPr>
            <w:tcW w:w="3007" w:type="dxa"/>
            <w:gridSpan w:val="4"/>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850"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产品</w:t>
            </w:r>
            <w:r>
              <w:rPr>
                <w:rFonts w:hint="eastAsia" w:ascii="宋体" w:hAnsi="宋体" w:eastAsia="宋体" w:cs="宋体"/>
                <w:sz w:val="24"/>
                <w:szCs w:val="24"/>
              </w:rPr>
              <w:t>投产日期</w:t>
            </w:r>
          </w:p>
        </w:tc>
        <w:tc>
          <w:tcPr>
            <w:tcW w:w="2614"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580"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235"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销售区域</w:t>
            </w:r>
          </w:p>
        </w:tc>
        <w:tc>
          <w:tcPr>
            <w:tcW w:w="3007" w:type="dxa"/>
            <w:gridSpan w:val="4"/>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850"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销售价格</w:t>
            </w:r>
          </w:p>
        </w:tc>
        <w:tc>
          <w:tcPr>
            <w:tcW w:w="2614"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见附件2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580"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235"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近三年产量/销量</w:t>
            </w:r>
          </w:p>
        </w:tc>
        <w:tc>
          <w:tcPr>
            <w:tcW w:w="938"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2019</w:t>
            </w:r>
          </w:p>
        </w:tc>
        <w:tc>
          <w:tcPr>
            <w:tcW w:w="1081"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988"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rPr>
              <w:t>20</w:t>
            </w:r>
            <w:r>
              <w:rPr>
                <w:rFonts w:hint="eastAsia" w:ascii="宋体" w:hAnsi="宋体" w:eastAsia="宋体" w:cs="宋体"/>
                <w:sz w:val="24"/>
                <w:szCs w:val="24"/>
                <w:lang w:val="en-US" w:eastAsia="zh-CN"/>
              </w:rPr>
              <w:t>20</w:t>
            </w:r>
          </w:p>
        </w:tc>
        <w:tc>
          <w:tcPr>
            <w:tcW w:w="1850"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1320"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rPr>
              <w:t>20</w:t>
            </w:r>
            <w:r>
              <w:rPr>
                <w:rFonts w:hint="eastAsia" w:ascii="宋体" w:hAnsi="宋体" w:eastAsia="宋体" w:cs="宋体"/>
                <w:sz w:val="24"/>
                <w:szCs w:val="24"/>
                <w:lang w:val="en-US" w:eastAsia="zh-CN"/>
              </w:rPr>
              <w:t>21</w:t>
            </w:r>
          </w:p>
        </w:tc>
        <w:tc>
          <w:tcPr>
            <w:tcW w:w="1294" w:type="dxa"/>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580"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8706" w:type="dxa"/>
            <w:gridSpan w:val="9"/>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申报项（可多选）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8" w:hRule="atLeast"/>
        </w:trPr>
        <w:tc>
          <w:tcPr>
            <w:tcW w:w="580"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c>
          <w:tcPr>
            <w:tcW w:w="8706" w:type="dxa"/>
            <w:gridSpan w:val="9"/>
            <w:noWrap w:val="0"/>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84" w:lineRule="atLeast"/>
              <w:ind w:right="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sym w:font="Wingdings 2" w:char="00A3"/>
            </w:r>
            <w:r>
              <w:rPr>
                <w:rFonts w:hint="eastAsia" w:ascii="宋体" w:hAnsi="宋体" w:eastAsia="宋体" w:cs="宋体"/>
                <w:color w:val="000000"/>
                <w:kern w:val="0"/>
                <w:sz w:val="24"/>
                <w:szCs w:val="24"/>
                <w:lang w:val="en-US" w:eastAsia="zh-CN"/>
              </w:rPr>
              <w:t>联合收割机</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 xml:space="preserve">小麦免耕播种机   </w:t>
            </w:r>
            <w:r>
              <w:rPr>
                <w:rFonts w:hint="eastAsia" w:ascii="宋体" w:hAnsi="宋体" w:eastAsia="宋体" w:cs="宋体"/>
                <w:color w:val="000000"/>
                <w:kern w:val="0"/>
                <w:sz w:val="24"/>
                <w:szCs w:val="24"/>
              </w:rPr>
              <w:t xml:space="preserve"> □花生捡拾收获机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sym w:font="Wingdings 2" w:char="00A3"/>
            </w:r>
            <w:r>
              <w:rPr>
                <w:rFonts w:hint="eastAsia" w:ascii="宋体" w:hAnsi="宋体" w:eastAsia="宋体" w:cs="宋体"/>
                <w:color w:val="000000"/>
                <w:kern w:val="0"/>
                <w:sz w:val="24"/>
                <w:szCs w:val="24"/>
              </w:rPr>
              <w:t>喷杆式植保机械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84" w:lineRule="atLeast"/>
              <w:ind w:right="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sym w:font="Wingdings 2" w:char="00A3"/>
            </w:r>
            <w:r>
              <w:rPr>
                <w:rFonts w:hint="eastAsia" w:ascii="宋体" w:hAnsi="宋体" w:eastAsia="宋体" w:cs="宋体"/>
                <w:color w:val="000000"/>
                <w:kern w:val="0"/>
                <w:sz w:val="24"/>
                <w:szCs w:val="24"/>
              </w:rPr>
              <w:t>植保无人机</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xml:space="preserve">□秸秆打捆机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sym w:font="Wingdings 2" w:char="00A3"/>
            </w:r>
            <w:r>
              <w:rPr>
                <w:rFonts w:hint="eastAsia" w:ascii="宋体" w:hAnsi="宋体" w:eastAsia="宋体" w:cs="宋体"/>
                <w:color w:val="000000"/>
                <w:kern w:val="0"/>
                <w:sz w:val="24"/>
                <w:szCs w:val="24"/>
              </w:rPr>
              <w:t>烘干机（循环式）</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sym w:font="Wingdings 2" w:char="00A3"/>
            </w:r>
            <w:r>
              <w:rPr>
                <w:rFonts w:hint="eastAsia" w:ascii="宋体" w:hAnsi="宋体" w:eastAsia="宋体" w:cs="宋体"/>
                <w:color w:val="000000"/>
                <w:kern w:val="0"/>
                <w:sz w:val="24"/>
                <w:szCs w:val="24"/>
              </w:rPr>
              <w:t>深松机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84" w:lineRule="atLeast"/>
              <w:ind w:right="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 xml:space="preserve">□菌类装袋机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xml:space="preserve">□水稻收获机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sym w:font="Wingdings 2" w:char="00A3"/>
            </w:r>
            <w:r>
              <w:rPr>
                <w:rFonts w:hint="eastAsia" w:ascii="宋体" w:hAnsi="宋体" w:eastAsia="宋体" w:cs="宋体"/>
                <w:color w:val="000000"/>
                <w:kern w:val="0"/>
                <w:sz w:val="24"/>
                <w:szCs w:val="24"/>
              </w:rPr>
              <w:t xml:space="preserve">水稻插秧机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□智能灌溉系统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84" w:lineRule="atLeast"/>
              <w:ind w:right="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sym w:font="Wingdings 2" w:char="00A3"/>
            </w:r>
            <w:r>
              <w:rPr>
                <w:rFonts w:hint="eastAsia" w:ascii="宋体" w:hAnsi="宋体" w:eastAsia="宋体" w:cs="宋体"/>
                <w:color w:val="000000"/>
                <w:kern w:val="0"/>
                <w:sz w:val="24"/>
                <w:szCs w:val="24"/>
              </w:rPr>
              <w:t>旋耕机</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xml:space="preserve"> □辣椒铺管覆膜直播机</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sym w:font="Wingdings 2" w:char="00A3"/>
            </w:r>
            <w:r>
              <w:rPr>
                <w:rFonts w:hint="eastAsia" w:ascii="宋体" w:hAnsi="宋体" w:eastAsia="宋体" w:cs="宋体"/>
                <w:color w:val="000000"/>
                <w:kern w:val="0"/>
                <w:sz w:val="24"/>
                <w:szCs w:val="24"/>
                <w:lang w:val="en-US" w:eastAsia="zh-CN"/>
              </w:rPr>
              <w:t>辣椒施肥旋耕机</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辣椒收获机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84" w:lineRule="atLeast"/>
              <w:ind w:right="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□辣椒</w:t>
            </w:r>
            <w:r>
              <w:rPr>
                <w:rFonts w:hint="eastAsia" w:ascii="宋体" w:hAnsi="宋体" w:eastAsia="宋体" w:cs="宋体"/>
                <w:color w:val="000000"/>
                <w:kern w:val="0"/>
                <w:sz w:val="24"/>
                <w:szCs w:val="24"/>
                <w:lang w:val="en-US" w:eastAsia="zh-CN"/>
              </w:rPr>
              <w:t>初</w:t>
            </w:r>
            <w:r>
              <w:rPr>
                <w:rFonts w:hint="eastAsia" w:ascii="宋体" w:hAnsi="宋体" w:eastAsia="宋体" w:cs="宋体"/>
                <w:color w:val="000000"/>
                <w:kern w:val="0"/>
                <w:sz w:val="24"/>
                <w:szCs w:val="24"/>
              </w:rPr>
              <w:t xml:space="preserve">加工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xml:space="preserve">□种猪自动饲喂系统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sym w:font="Wingdings 2" w:char="00A3"/>
            </w:r>
            <w:r>
              <w:rPr>
                <w:rFonts w:hint="eastAsia" w:ascii="宋体" w:hAnsi="宋体" w:eastAsia="宋体" w:cs="宋体"/>
                <w:color w:val="000000"/>
                <w:kern w:val="0"/>
                <w:sz w:val="24"/>
                <w:szCs w:val="24"/>
                <w:lang w:val="en-US" w:eastAsia="zh-CN"/>
              </w:rPr>
              <w:t>鱼塘增氧机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4" w:hRule="atLeast"/>
        </w:trPr>
        <w:tc>
          <w:tcPr>
            <w:tcW w:w="9286" w:type="dxa"/>
            <w:gridSpan w:val="10"/>
            <w:noWrap w:val="0"/>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本人对所提交材料的真实性负责。</w:t>
            </w:r>
          </w:p>
          <w:p>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（公章）</w:t>
            </w:r>
          </w:p>
          <w:p>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法人代表签章：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75"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备注</w:t>
            </w:r>
          </w:p>
        </w:tc>
        <w:tc>
          <w:tcPr>
            <w:tcW w:w="8611" w:type="dxa"/>
            <w:gridSpan w:val="8"/>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rPr>
            </w:pPr>
          </w:p>
        </w:tc>
      </w:tr>
    </w:tbl>
    <w:p>
      <w:pPr>
        <w:keepNext w:val="0"/>
        <w:keepLines w:val="0"/>
        <w:pageBreakBefore w:val="0"/>
        <w:kinsoku/>
        <w:wordWrap/>
        <w:overflowPunct/>
        <w:topLinePunct w:val="0"/>
        <w:autoSpaceDE/>
        <w:autoSpaceDN/>
        <w:bidi w:val="0"/>
        <w:adjustRightInd/>
        <w:snapToGrid/>
        <w:spacing w:line="360" w:lineRule="auto"/>
        <w:jc w:val="left"/>
        <w:textAlignment w:val="auto"/>
        <w:outlineLvl w:val="9"/>
      </w:pPr>
      <w:r>
        <w:rPr>
          <w:rFonts w:hint="eastAsia" w:ascii="宋体" w:hAnsi="宋体"/>
          <w:sz w:val="24"/>
          <w:szCs w:val="24"/>
        </w:rPr>
        <w:t>注：此表每个型号一式3份。</w:t>
      </w:r>
    </w:p>
    <w:p>
      <w:pPr>
        <w:spacing w:line="360" w:lineRule="auto"/>
        <w:ind w:right="960"/>
        <w:jc w:val="both"/>
        <w:rPr>
          <w:rFonts w:hint="eastAsia" w:ascii="华文仿宋" w:hAnsi="华文仿宋" w:eastAsia="华文仿宋" w:cs="华文仿宋"/>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2"/>
    <w:family w:val="auto"/>
    <w:pitch w:val="default"/>
    <w:sig w:usb0="00000000" w:usb1="00000000" w:usb2="00000000" w:usb3="00000000" w:csb0="8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yNGEwMDA4OWY2YTkwOTUzMjMyNWViYTZiYmEyNTYifQ=="/>
  </w:docVars>
  <w:rsids>
    <w:rsidRoot w:val="00210614"/>
    <w:rsid w:val="00190246"/>
    <w:rsid w:val="00210614"/>
    <w:rsid w:val="002C03A2"/>
    <w:rsid w:val="00310E7C"/>
    <w:rsid w:val="006309D1"/>
    <w:rsid w:val="00635D4F"/>
    <w:rsid w:val="007062CF"/>
    <w:rsid w:val="00747313"/>
    <w:rsid w:val="008C5C38"/>
    <w:rsid w:val="009072E3"/>
    <w:rsid w:val="0098179C"/>
    <w:rsid w:val="00A13428"/>
    <w:rsid w:val="00C21CB7"/>
    <w:rsid w:val="00C557C6"/>
    <w:rsid w:val="00DC72FB"/>
    <w:rsid w:val="00FE06F1"/>
    <w:rsid w:val="047A39D5"/>
    <w:rsid w:val="09741C35"/>
    <w:rsid w:val="0A2228DD"/>
    <w:rsid w:val="0B8C4E99"/>
    <w:rsid w:val="0D4F020E"/>
    <w:rsid w:val="10A84191"/>
    <w:rsid w:val="133A445E"/>
    <w:rsid w:val="138A69A7"/>
    <w:rsid w:val="17012C29"/>
    <w:rsid w:val="1A22449B"/>
    <w:rsid w:val="1BA50EE0"/>
    <w:rsid w:val="20712081"/>
    <w:rsid w:val="25DF76E4"/>
    <w:rsid w:val="27542F82"/>
    <w:rsid w:val="30605B09"/>
    <w:rsid w:val="32A30B1F"/>
    <w:rsid w:val="33EE5626"/>
    <w:rsid w:val="457E69F8"/>
    <w:rsid w:val="47300916"/>
    <w:rsid w:val="48F5477F"/>
    <w:rsid w:val="4BC33D3D"/>
    <w:rsid w:val="60752BD6"/>
    <w:rsid w:val="63AD6150"/>
    <w:rsid w:val="64552344"/>
    <w:rsid w:val="65761E1F"/>
    <w:rsid w:val="69285EEA"/>
    <w:rsid w:val="6E482FD1"/>
    <w:rsid w:val="73747103"/>
    <w:rsid w:val="741B2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0"/>
    <w:unhideWhenUsed/>
    <w:qFormat/>
    <w:uiPriority w:val="99"/>
    <w:pPr>
      <w:tabs>
        <w:tab w:val="center" w:pos="4153"/>
        <w:tab w:val="right" w:pos="8306"/>
      </w:tabs>
      <w:snapToGrid w:val="0"/>
      <w:jc w:val="left"/>
    </w:pPr>
    <w:rPr>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Hyperlink"/>
    <w:basedOn w:val="6"/>
    <w:semiHidden/>
    <w:unhideWhenUsed/>
    <w:uiPriority w:val="99"/>
    <w:rPr>
      <w:color w:val="0000FF"/>
      <w:u w:val="single"/>
    </w:rPr>
  </w:style>
  <w:style w:type="paragraph" w:customStyle="1" w:styleId="8">
    <w:name w:val="自用大标"/>
    <w:basedOn w:val="1"/>
    <w:next w:val="1"/>
    <w:link w:val="9"/>
    <w:qFormat/>
    <w:uiPriority w:val="0"/>
    <w:pPr>
      <w:spacing w:line="360" w:lineRule="auto"/>
      <w:ind w:firstLine="480" w:firstLineChars="200"/>
      <w:jc w:val="center"/>
    </w:pPr>
    <w:rPr>
      <w:rFonts w:ascii="Arial" w:hAnsi="Arial" w:eastAsia="方正小标宋简体"/>
      <w:sz w:val="44"/>
      <w:szCs w:val="24"/>
    </w:rPr>
  </w:style>
  <w:style w:type="character" w:customStyle="1" w:styleId="9">
    <w:name w:val="自用大标 字符"/>
    <w:basedOn w:val="6"/>
    <w:link w:val="8"/>
    <w:qFormat/>
    <w:uiPriority w:val="0"/>
    <w:rPr>
      <w:rFonts w:ascii="Arial" w:hAnsi="Arial" w:eastAsia="方正小标宋简体"/>
      <w:sz w:val="44"/>
      <w:szCs w:val="24"/>
    </w:rPr>
  </w:style>
  <w:style w:type="paragraph" w:customStyle="1" w:styleId="10">
    <w:name w:val="公文标题"/>
    <w:basedOn w:val="1"/>
    <w:link w:val="11"/>
    <w:qFormat/>
    <w:uiPriority w:val="0"/>
    <w:pPr>
      <w:spacing w:line="600" w:lineRule="exact"/>
      <w:ind w:firstLine="640" w:firstLineChars="200"/>
      <w:jc w:val="center"/>
    </w:pPr>
    <w:rPr>
      <w:rFonts w:ascii="仿宋" w:hAnsi="仿宋" w:eastAsia="方正小标宋简体" w:cs="仿宋"/>
      <w:sz w:val="44"/>
      <w:szCs w:val="32"/>
    </w:rPr>
  </w:style>
  <w:style w:type="character" w:customStyle="1" w:styleId="11">
    <w:name w:val="公文标题 字符"/>
    <w:basedOn w:val="6"/>
    <w:link w:val="10"/>
    <w:qFormat/>
    <w:uiPriority w:val="0"/>
    <w:rPr>
      <w:rFonts w:ascii="仿宋" w:hAnsi="仿宋" w:eastAsia="方正小标宋简体" w:cs="仿宋"/>
      <w:sz w:val="44"/>
      <w:szCs w:val="32"/>
    </w:rPr>
  </w:style>
  <w:style w:type="paragraph" w:customStyle="1" w:styleId="12">
    <w:name w:val="公文一级"/>
    <w:basedOn w:val="1"/>
    <w:next w:val="13"/>
    <w:link w:val="14"/>
    <w:qFormat/>
    <w:uiPriority w:val="0"/>
    <w:pPr>
      <w:spacing w:line="600" w:lineRule="exact"/>
      <w:ind w:firstLine="200" w:firstLineChars="200"/>
      <w:outlineLvl w:val="0"/>
    </w:pPr>
    <w:rPr>
      <w:rFonts w:ascii="楷体" w:hAnsi="楷体" w:eastAsia="黑体"/>
      <w:sz w:val="32"/>
      <w:szCs w:val="32"/>
    </w:rPr>
  </w:style>
  <w:style w:type="paragraph" w:customStyle="1" w:styleId="13">
    <w:name w:val="公文正文"/>
    <w:basedOn w:val="1"/>
    <w:next w:val="1"/>
    <w:link w:val="17"/>
    <w:qFormat/>
    <w:uiPriority w:val="0"/>
    <w:pPr>
      <w:spacing w:line="600" w:lineRule="exact"/>
      <w:ind w:firstLine="640" w:firstLineChars="200"/>
    </w:pPr>
    <w:rPr>
      <w:rFonts w:ascii="楷体" w:hAnsi="楷体" w:eastAsia="仿宋"/>
      <w:sz w:val="32"/>
      <w:szCs w:val="32"/>
    </w:rPr>
  </w:style>
  <w:style w:type="character" w:customStyle="1" w:styleId="14">
    <w:name w:val="公文一级 字符"/>
    <w:basedOn w:val="6"/>
    <w:link w:val="12"/>
    <w:qFormat/>
    <w:uiPriority w:val="0"/>
    <w:rPr>
      <w:rFonts w:ascii="楷体" w:hAnsi="楷体" w:eastAsia="黑体"/>
      <w:sz w:val="32"/>
      <w:szCs w:val="32"/>
    </w:rPr>
  </w:style>
  <w:style w:type="paragraph" w:customStyle="1" w:styleId="15">
    <w:name w:val="公文二级"/>
    <w:basedOn w:val="12"/>
    <w:next w:val="1"/>
    <w:link w:val="16"/>
    <w:qFormat/>
    <w:uiPriority w:val="0"/>
    <w:pPr>
      <w:outlineLvl w:val="1"/>
    </w:pPr>
    <w:rPr>
      <w:rFonts w:eastAsia="楷体"/>
      <w:b/>
    </w:rPr>
  </w:style>
  <w:style w:type="character" w:customStyle="1" w:styleId="16">
    <w:name w:val="公文二级 字符"/>
    <w:basedOn w:val="14"/>
    <w:link w:val="15"/>
    <w:qFormat/>
    <w:uiPriority w:val="0"/>
    <w:rPr>
      <w:rFonts w:ascii="楷体" w:hAnsi="楷体" w:eastAsia="楷体"/>
      <w:b/>
      <w:sz w:val="32"/>
      <w:szCs w:val="32"/>
    </w:rPr>
  </w:style>
  <w:style w:type="character" w:customStyle="1" w:styleId="17">
    <w:name w:val="公文正文 字符"/>
    <w:basedOn w:val="6"/>
    <w:link w:val="13"/>
    <w:qFormat/>
    <w:uiPriority w:val="0"/>
    <w:rPr>
      <w:rFonts w:ascii="楷体" w:hAnsi="楷体" w:eastAsia="仿宋"/>
      <w:sz w:val="32"/>
      <w:szCs w:val="32"/>
    </w:rPr>
  </w:style>
  <w:style w:type="table" w:customStyle="1" w:styleId="18">
    <w:name w:val="三线表"/>
    <w:basedOn w:val="5"/>
    <w:qFormat/>
    <w:uiPriority w:val="99"/>
    <w:pPr>
      <w:jc w:val="center"/>
    </w:pPr>
    <w:rPr>
      <w:rFonts w:eastAsia="宋体"/>
    </w:rPr>
    <w:tcPr>
      <w:vAlign w:val="center"/>
    </w:tcPr>
    <w:tblStylePr w:type="firstRow">
      <w:pPr>
        <w:jc w:val="center"/>
      </w:pPr>
      <w:rPr>
        <w:rFonts w:eastAsia="宋体"/>
        <w:b/>
        <w:sz w:val="21"/>
      </w:rPr>
      <w:tcPr>
        <w:tcBorders>
          <w:top w:val="single" w:color="auto" w:sz="12" w:space="0"/>
          <w:bottom w:val="single" w:color="auto" w:sz="4" w:space="0"/>
        </w:tcBorders>
      </w:tcPr>
    </w:tblStylePr>
    <w:tblStylePr w:type="lastRow">
      <w:tcPr>
        <w:tcBorders>
          <w:bottom w:val="single" w:color="auto" w:sz="12" w:space="0"/>
        </w:tcBorders>
      </w:tcPr>
    </w:tblStylePr>
  </w:style>
  <w:style w:type="character" w:customStyle="1" w:styleId="19">
    <w:name w:val="页眉 字符"/>
    <w:basedOn w:val="6"/>
    <w:link w:val="3"/>
    <w:qFormat/>
    <w:uiPriority w:val="99"/>
    <w:rPr>
      <w:sz w:val="18"/>
      <w:szCs w:val="18"/>
    </w:rPr>
  </w:style>
  <w:style w:type="character" w:customStyle="1" w:styleId="20">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1052</Words>
  <Characters>1109</Characters>
  <Lines>5</Lines>
  <Paragraphs>1</Paragraphs>
  <TotalTime>12</TotalTime>
  <ScaleCrop>false</ScaleCrop>
  <LinksUpToDate>false</LinksUpToDate>
  <CharactersWithSpaces>1316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2022-09-21T06:53:00Z</dcterms:created>
  <dc:creator>Lenovo</dc:creator>
  <cp:lastModifiedBy>Administrator</cp:lastModifiedBy>
  <cp:lastPrinted>2022-10-08T07:28:00Z</cp:lastPrinted>
  <dcterms:modified xsi:type="dcterms:W3CDTF">2022-10-08T07:39:50Z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01909468A4364987B37AF96A49903CB5</vt:lpwstr>
  </property>
</Properties>
</file>