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文峰区</w:t>
      </w: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sz w:val="44"/>
          <w:szCs w:val="44"/>
        </w:rPr>
        <w:t>年农机购置补贴实施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情况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，我区农机补贴工作，在市局和区委、区政府的正确领导下，以科学发展观为指导，以建设现代农业，低碳环保为目标，紧紧围绕提高农业机械化装备水平、作业水平，认真落实农机购置补贴强农惠农政策，使补贴农机具在三夏三秋生产中发挥积极作用，提高了我区农机化水平，增加了农民收入，促进了粮食丰产丰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下达我区</w:t>
      </w:r>
      <w:r>
        <w:rPr>
          <w:rFonts w:hint="eastAsia" w:ascii="仿宋" w:hAnsi="仿宋" w:eastAsia="仿宋" w:cs="仿宋"/>
          <w:sz w:val="32"/>
          <w:szCs w:val="32"/>
        </w:rPr>
        <w:t>中央财政农机购置补贴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41万元，上年度结转2.505万元，可使用资金共计43.505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我区采取“自主购机、定额补贴、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先购后补、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县级结算、直补到卡（户）”的补贴方式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共实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施农机购置补贴资金41.235万元，受益户47户，补贴农业机械56台，其中单粒精密播种机12台，谷物联合收割机2台，铧式犁1台，秸秆粉碎还田机9台，精量播种机6台，拖拉机7台，免耕播种机1台，喷杆喷雾机1台，喷灌机1台，田园管理机2台，旋耕机6台，穴播机5台，自走式玉米收获机3台。报废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更新补贴资金2.2万元，受益农户2户，补贴农业机械2台。累计兑付农机购置补贴资金43.435万元，已全部兑付。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文峰区</w:t>
      </w:r>
      <w:r>
        <w:rPr>
          <w:rFonts w:hint="eastAsia" w:ascii="仿宋_GB2312" w:hAnsi="宋体" w:eastAsia="仿宋_GB2312"/>
          <w:sz w:val="32"/>
          <w:szCs w:val="32"/>
        </w:rPr>
        <w:t>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业农村水利局</w:t>
      </w:r>
    </w:p>
    <w:p>
      <w:pPr>
        <w:spacing w:line="600" w:lineRule="exact"/>
        <w:ind w:firstLine="720" w:firstLineChars="225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BE9122E"/>
    <w:rsid w:val="18CE344C"/>
    <w:rsid w:val="2F0F0B82"/>
    <w:rsid w:val="32100997"/>
    <w:rsid w:val="33021CBD"/>
    <w:rsid w:val="43B25278"/>
    <w:rsid w:val="48A72A78"/>
    <w:rsid w:val="495109B3"/>
    <w:rsid w:val="4BF3261E"/>
    <w:rsid w:val="54F93C69"/>
    <w:rsid w:val="569A665E"/>
    <w:rsid w:val="6D1475D2"/>
    <w:rsid w:val="77627C7E"/>
    <w:rsid w:val="77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442</Characters>
  <Lines>0</Lines>
  <Paragraphs>0</Paragraphs>
  <TotalTime>4</TotalTime>
  <ScaleCrop>false</ScaleCrop>
  <LinksUpToDate>false</LinksUpToDate>
  <CharactersWithSpaces>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Administrator</cp:lastModifiedBy>
  <cp:lastPrinted>2021-03-17T02:00:00Z</cp:lastPrinted>
  <dcterms:modified xsi:type="dcterms:W3CDTF">2022-12-30T07:04:55Z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48333E37B8E64D6FB4A42D5D2A5470E0</vt:lpwstr>
  </property>
</Properties>
</file>