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52"/>
          <w:szCs w:val="52"/>
        </w:rPr>
      </w:pPr>
      <w:r>
        <w:rPr>
          <w:rFonts w:hint="eastAsia" w:ascii="仿宋_GB2312" w:eastAsia="仿宋_GB2312"/>
          <w:sz w:val="52"/>
          <w:szCs w:val="52"/>
        </w:rPr>
        <w:t>关于</w:t>
      </w:r>
      <w:r>
        <w:rPr>
          <w:rFonts w:hint="eastAsia" w:ascii="仿宋_GB2312" w:eastAsia="仿宋_GB2312"/>
          <w:sz w:val="52"/>
          <w:szCs w:val="52"/>
          <w:lang w:eastAsia="zh-CN"/>
        </w:rPr>
        <w:t>延津县</w:t>
      </w:r>
      <w:r>
        <w:rPr>
          <w:rFonts w:hint="eastAsia" w:ascii="仿宋_GB2312" w:eastAsia="仿宋_GB2312"/>
          <w:sz w:val="52"/>
          <w:szCs w:val="52"/>
        </w:rPr>
        <w:t>第二批农机购置补贴资金的公  告</w:t>
      </w:r>
    </w:p>
    <w:p>
      <w:pPr>
        <w:rPr>
          <w:rFonts w:hint="eastAsia" w:ascii="仿宋_GB2312" w:eastAsia="仿宋_GB231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接上级通知，2022年</w:t>
      </w:r>
      <w:r>
        <w:rPr>
          <w:rFonts w:hint="eastAsia" w:ascii="仿宋_GB2312" w:eastAsia="仿宋_GB2312"/>
          <w:sz w:val="32"/>
          <w:szCs w:val="32"/>
          <w:lang w:eastAsia="zh-CN"/>
        </w:rPr>
        <w:t>延津县</w:t>
      </w:r>
      <w:r>
        <w:rPr>
          <w:rFonts w:hint="eastAsia" w:ascii="仿宋_GB2312" w:eastAsia="仿宋_GB2312"/>
          <w:sz w:val="32"/>
          <w:szCs w:val="32"/>
        </w:rPr>
        <w:t>农机购置补贴第二批资金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463</w:t>
      </w:r>
      <w:r>
        <w:rPr>
          <w:rFonts w:hint="eastAsia" w:ascii="仿宋_GB2312" w:eastAsia="仿宋_GB2312"/>
          <w:sz w:val="32"/>
          <w:szCs w:val="32"/>
        </w:rPr>
        <w:t>万元。经研究，用于农机购置补贴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363</w:t>
      </w:r>
      <w:r>
        <w:rPr>
          <w:rFonts w:hint="eastAsia" w:ascii="仿宋_GB2312" w:eastAsia="仿宋_GB2312"/>
          <w:sz w:val="32"/>
          <w:szCs w:val="32"/>
        </w:rPr>
        <w:t>万元，废旧农机报废补贴100万元。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延津县农业农村局</w:t>
      </w:r>
    </w:p>
    <w:p>
      <w:pPr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2022年6月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NmUwYTVhYWUwMTZhOGE1YWVmODY4YWJjNTRhNGIifQ=="/>
  </w:docVars>
  <w:rsids>
    <w:rsidRoot w:val="00000000"/>
    <w:rsid w:val="5F80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2022-07-20T03:37:23Z</dcterms:created>
  <dc:creator>Administrator</dc:creator>
  <cp:lastModifiedBy>Administrator</cp:lastModifiedBy>
  <dcterms:modified xsi:type="dcterms:W3CDTF">2022-07-20T03:38:00Z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FC2AE69F992140F0A00B06DA85AF907F</vt:lpwstr>
  </property>
</Properties>
</file>