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1D" w:rsidRDefault="00191B5E" w:rsidP="0024301D">
      <w:pPr>
        <w:ind w:firstLineChars="50" w:firstLine="220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</w:p>
    <w:p w:rsidR="0024301D" w:rsidRDefault="0024301D" w:rsidP="0024301D">
      <w:pPr>
        <w:ind w:firstLineChars="50" w:firstLine="220"/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2021-2023年</w:t>
      </w:r>
      <w:r w:rsidRPr="004751BC">
        <w:rPr>
          <w:rFonts w:ascii="楷体" w:eastAsia="楷体" w:hAnsi="楷体" w:hint="eastAsia"/>
          <w:sz w:val="44"/>
          <w:szCs w:val="44"/>
        </w:rPr>
        <w:t>农机购置补贴办理流程图</w:t>
      </w:r>
    </w:p>
    <w:p w:rsidR="0024301D" w:rsidRDefault="00CF16A2" w:rsidP="0024301D">
      <w:pPr>
        <w:rPr>
          <w:rFonts w:ascii="楷体" w:eastAsia="楷体" w:hAnsi="楷体"/>
          <w:szCs w:val="21"/>
        </w:rPr>
      </w:pPr>
      <w:r>
        <w:rPr>
          <w:rFonts w:ascii="楷体" w:eastAsia="楷体" w:hAnsi="楷体"/>
          <w:noProof/>
          <w:szCs w:val="21"/>
        </w:rPr>
        <w:pict>
          <v:rect id="_x0000_s1027" style="position:absolute;left:0;text-align:left;margin-left:222pt;margin-top:27.25pt;width:175.5pt;height:52pt;z-index:251661312">
            <v:textbox>
              <w:txbxContent>
                <w:p w:rsidR="0024301D" w:rsidRPr="00553481" w:rsidRDefault="00DB0226" w:rsidP="0024301D">
                  <w:pPr>
                    <w:rPr>
                      <w:rFonts w:asciiTheme="minorEastAsia" w:hAnsiTheme="minorEastAsia"/>
                      <w:b/>
                    </w:rPr>
                  </w:pPr>
                  <w:r w:rsidRPr="00553481">
                    <w:rPr>
                      <w:rFonts w:asciiTheme="minorEastAsia" w:hAnsiTheme="minorEastAsia" w:cs="仿宋_GB2312" w:hint="eastAsia"/>
                      <w:b/>
                      <w:szCs w:val="21"/>
                    </w:rPr>
                    <w:t>购机者自主选择购买机具，按市场化原则自行与农机产销企业协商确定购机价格与支付方式。</w:t>
                  </w:r>
                </w:p>
              </w:txbxContent>
            </v:textbox>
          </v:rect>
        </w:pict>
      </w:r>
    </w:p>
    <w:p w:rsidR="0024301D" w:rsidRDefault="00CF16A2" w:rsidP="0024301D">
      <w:pPr>
        <w:rPr>
          <w:rFonts w:ascii="楷体" w:eastAsia="楷体" w:hAnsi="楷体"/>
          <w:szCs w:val="21"/>
        </w:rPr>
      </w:pPr>
      <w:r>
        <w:rPr>
          <w:rFonts w:ascii="楷体" w:eastAsia="楷体" w:hAnsi="楷体"/>
          <w:noProof/>
          <w:szCs w:val="21"/>
        </w:rPr>
        <w:pict>
          <v:rect id="_x0000_s1033" style="position:absolute;left:0;text-align:left;margin-left:46.5pt;margin-top:192.7pt;width:93pt;height:22.5pt;z-index:251667456">
            <v:textbox>
              <w:txbxContent>
                <w:p w:rsidR="0024301D" w:rsidRPr="00553481" w:rsidRDefault="0024301D" w:rsidP="00553481">
                  <w:pPr>
                    <w:ind w:firstLineChars="150" w:firstLine="316"/>
                    <w:rPr>
                      <w:rFonts w:hint="eastAsia"/>
                      <w:b/>
                    </w:rPr>
                  </w:pPr>
                  <w:r w:rsidRPr="00553481">
                    <w:rPr>
                      <w:rFonts w:hint="eastAsia"/>
                      <w:b/>
                    </w:rPr>
                    <w:t>机具核验</w:t>
                  </w:r>
                </w:p>
              </w:txbxContent>
            </v:textbox>
          </v:rect>
        </w:pict>
      </w:r>
      <w:r>
        <w:rPr>
          <w:rFonts w:ascii="楷体" w:eastAsia="楷体" w:hAnsi="楷体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51pt;margin-top:202.2pt;width:61pt;height:.05pt;flip:x;z-index:251670528" o:connectortype="straight">
            <v:stroke endarrow="block"/>
          </v:shape>
        </w:pict>
      </w:r>
      <w:r>
        <w:rPr>
          <w:rFonts w:ascii="楷体" w:eastAsia="楷体" w:hAnsi="楷体"/>
          <w:noProof/>
          <w:szCs w:val="21"/>
        </w:rPr>
        <w:pict>
          <v:shape id="_x0000_s1032" type="#_x0000_t32" style="position:absolute;left:0;text-align:left;margin-left:151pt;margin-top:110.2pt;width:61pt;height:0;flip:x;z-index:251666432" o:connectortype="straight">
            <v:stroke endarrow="block"/>
          </v:shape>
        </w:pict>
      </w:r>
      <w:r>
        <w:rPr>
          <w:rFonts w:ascii="楷体" w:eastAsia="楷体" w:hAnsi="楷体"/>
          <w:noProof/>
          <w:szCs w:val="21"/>
        </w:rPr>
        <w:pict>
          <v:shape id="_x0000_s1044" type="#_x0000_t32" style="position:absolute;left:0;text-align:left;margin-left:151pt;margin-top:375.7pt;width:61pt;height:0;flip:x;z-index:251678720" o:connectortype="straight">
            <v:stroke endarrow="block"/>
          </v:shape>
        </w:pict>
      </w:r>
      <w:r>
        <w:rPr>
          <w:rFonts w:ascii="楷体" w:eastAsia="楷体" w:hAnsi="楷体"/>
          <w:noProof/>
          <w:szCs w:val="21"/>
        </w:rPr>
        <w:pict>
          <v:shape id="_x0000_s1043" type="#_x0000_t32" style="position:absolute;left:0;text-align:left;margin-left:89pt;margin-top:307.7pt;width:.05pt;height:48pt;z-index:251677696" o:connectortype="straight">
            <v:stroke endarrow="block"/>
          </v:shape>
        </w:pict>
      </w:r>
      <w:r>
        <w:rPr>
          <w:rFonts w:ascii="楷体" w:eastAsia="楷体" w:hAnsi="楷体"/>
          <w:noProof/>
          <w:szCs w:val="21"/>
        </w:rPr>
        <w:pict>
          <v:rect id="_x0000_s1041" style="position:absolute;left:0;text-align:left;margin-left:46.5pt;margin-top:362.2pt;width:93pt;height:24.5pt;z-index:251675648">
            <v:textbox>
              <w:txbxContent>
                <w:p w:rsidR="0024301D" w:rsidRPr="00553481" w:rsidRDefault="0024301D" w:rsidP="00553481">
                  <w:pPr>
                    <w:ind w:firstLineChars="150" w:firstLine="316"/>
                    <w:rPr>
                      <w:rFonts w:hint="eastAsia"/>
                      <w:b/>
                    </w:rPr>
                  </w:pPr>
                  <w:r w:rsidRPr="00553481">
                    <w:rPr>
                      <w:rFonts w:hint="eastAsia"/>
                      <w:b/>
                    </w:rPr>
                    <w:t>资金</w:t>
                  </w:r>
                  <w:r w:rsidR="007A183F" w:rsidRPr="00553481">
                    <w:rPr>
                      <w:rFonts w:hint="eastAsia"/>
                      <w:b/>
                    </w:rPr>
                    <w:t>兑付</w:t>
                  </w:r>
                </w:p>
              </w:txbxContent>
            </v:textbox>
          </v:rect>
        </w:pict>
      </w:r>
      <w:r>
        <w:rPr>
          <w:rFonts w:ascii="楷体" w:eastAsia="楷体" w:hAnsi="楷体"/>
          <w:noProof/>
          <w:szCs w:val="21"/>
        </w:rPr>
        <w:pict>
          <v:shape id="_x0000_s1039" type="#_x0000_t32" style="position:absolute;left:0;text-align:left;margin-left:89pt;margin-top:220.7pt;width:0;height:50pt;z-index:251673600" o:connectortype="straight">
            <v:stroke endarrow="block"/>
          </v:shape>
        </w:pict>
      </w:r>
      <w:r>
        <w:rPr>
          <w:rFonts w:ascii="楷体" w:eastAsia="楷体" w:hAnsi="楷体"/>
          <w:noProof/>
          <w:szCs w:val="21"/>
        </w:rPr>
        <w:pict>
          <v:shape id="_x0000_s1040" type="#_x0000_t32" style="position:absolute;left:0;text-align:left;margin-left:151pt;margin-top:289.2pt;width:61pt;height:0;flip:x;z-index:251674624" o:connectortype="straight">
            <v:stroke endarrow="block"/>
          </v:shape>
        </w:pict>
      </w:r>
      <w:r>
        <w:rPr>
          <w:rFonts w:ascii="楷体" w:eastAsia="楷体" w:hAnsi="楷体"/>
          <w:noProof/>
          <w:szCs w:val="21"/>
        </w:rPr>
        <w:pict>
          <v:rect id="_x0000_s1037" style="position:absolute;left:0;text-align:left;margin-left:46.5pt;margin-top:277.7pt;width:93pt;height:23pt;z-index:251671552">
            <v:textbox>
              <w:txbxContent>
                <w:p w:rsidR="0024301D" w:rsidRPr="00553481" w:rsidRDefault="0024301D" w:rsidP="00553481">
                  <w:pPr>
                    <w:ind w:firstLineChars="150" w:firstLine="316"/>
                    <w:rPr>
                      <w:rFonts w:hint="eastAsia"/>
                      <w:b/>
                    </w:rPr>
                  </w:pPr>
                  <w:r w:rsidRPr="00553481">
                    <w:rPr>
                      <w:rFonts w:hint="eastAsia"/>
                      <w:b/>
                    </w:rPr>
                    <w:t>公示</w:t>
                  </w:r>
                  <w:r w:rsidR="007A183F" w:rsidRPr="00553481">
                    <w:rPr>
                      <w:rFonts w:hint="eastAsia"/>
                      <w:b/>
                    </w:rPr>
                    <w:t>报送</w:t>
                  </w:r>
                </w:p>
              </w:txbxContent>
            </v:textbox>
          </v:rect>
        </w:pict>
      </w:r>
      <w:r>
        <w:rPr>
          <w:rFonts w:ascii="楷体" w:eastAsia="楷体" w:hAnsi="楷体"/>
          <w:noProof/>
          <w:szCs w:val="21"/>
        </w:rPr>
        <w:pict>
          <v:shape id="_x0000_s1035" type="#_x0000_t32" style="position:absolute;left:0;text-align:left;margin-left:89pt;margin-top:131.2pt;width:0;height:55pt;z-index:251669504" o:connectortype="straight">
            <v:stroke endarrow="block"/>
          </v:shape>
        </w:pict>
      </w:r>
      <w:r>
        <w:rPr>
          <w:rFonts w:ascii="楷体" w:eastAsia="楷体" w:hAnsi="楷体"/>
          <w:noProof/>
          <w:szCs w:val="21"/>
        </w:rPr>
        <w:pict>
          <v:rect id="_x0000_s1030" style="position:absolute;left:0;text-align:left;margin-left:46.5pt;margin-top:98.2pt;width:93pt;height:24.5pt;z-index:251664384">
            <v:textbox>
              <w:txbxContent>
                <w:p w:rsidR="0024301D" w:rsidRPr="00553481" w:rsidRDefault="0024301D" w:rsidP="00553481">
                  <w:pPr>
                    <w:ind w:firstLineChars="100" w:firstLine="211"/>
                    <w:rPr>
                      <w:rFonts w:hint="eastAsia"/>
                      <w:b/>
                    </w:rPr>
                  </w:pPr>
                  <w:r w:rsidRPr="00553481">
                    <w:rPr>
                      <w:rFonts w:hint="eastAsia"/>
                      <w:b/>
                    </w:rPr>
                    <w:t>申请受理</w:t>
                  </w:r>
                </w:p>
              </w:txbxContent>
            </v:textbox>
          </v:rect>
        </w:pict>
      </w:r>
      <w:r>
        <w:rPr>
          <w:rFonts w:ascii="楷体" w:eastAsia="楷体" w:hAnsi="楷体"/>
          <w:noProof/>
          <w:szCs w:val="21"/>
        </w:rPr>
        <w:pict>
          <v:shape id="_x0000_s1029" type="#_x0000_t32" style="position:absolute;left:0;text-align:left;margin-left:89pt;margin-top:42.7pt;width:0;height:48.5pt;z-index:251663360" o:connectortype="straight">
            <v:stroke endarrow="block"/>
          </v:shape>
        </w:pict>
      </w:r>
      <w:r>
        <w:rPr>
          <w:rFonts w:ascii="楷体" w:eastAsia="楷体" w:hAnsi="楷体"/>
          <w:noProof/>
          <w:szCs w:val="21"/>
        </w:rPr>
        <w:pict>
          <v:shape id="_x0000_s1028" type="#_x0000_t32" style="position:absolute;left:0;text-align:left;margin-left:151pt;margin-top:19.7pt;width:61pt;height:0;flip:x;z-index:251662336" o:connectortype="straight">
            <v:stroke endarrow="block"/>
          </v:shape>
        </w:pict>
      </w:r>
      <w:r>
        <w:rPr>
          <w:rFonts w:ascii="楷体" w:eastAsia="楷体" w:hAnsi="楷体"/>
          <w:noProof/>
          <w:szCs w:val="21"/>
        </w:rPr>
        <w:pict>
          <v:rect id="_x0000_s1026" style="position:absolute;left:0;text-align:left;margin-left:44pt;margin-top:9.2pt;width:95.5pt;height:24.5pt;z-index:251660288">
            <v:textbox>
              <w:txbxContent>
                <w:p w:rsidR="0024301D" w:rsidRPr="00553481" w:rsidRDefault="0024301D" w:rsidP="00553481">
                  <w:pPr>
                    <w:ind w:firstLineChars="150" w:firstLine="316"/>
                    <w:rPr>
                      <w:rFonts w:hint="eastAsia"/>
                      <w:b/>
                    </w:rPr>
                  </w:pPr>
                  <w:r w:rsidRPr="00553481">
                    <w:rPr>
                      <w:rFonts w:hint="eastAsia"/>
                      <w:b/>
                    </w:rPr>
                    <w:t>自主购机</w:t>
                  </w:r>
                </w:p>
              </w:txbxContent>
            </v:textbox>
          </v:rect>
        </w:pict>
      </w:r>
    </w:p>
    <w:p w:rsidR="0024301D" w:rsidRPr="00C8341F" w:rsidRDefault="0024301D" w:rsidP="0024301D">
      <w:pPr>
        <w:rPr>
          <w:rFonts w:ascii="楷体" w:eastAsia="楷体" w:hAnsi="楷体"/>
          <w:szCs w:val="21"/>
        </w:rPr>
      </w:pPr>
    </w:p>
    <w:p w:rsidR="0024301D" w:rsidRPr="00C8341F" w:rsidRDefault="00CF16A2" w:rsidP="0024301D">
      <w:pPr>
        <w:rPr>
          <w:rFonts w:ascii="楷体" w:eastAsia="楷体" w:hAnsi="楷体"/>
          <w:szCs w:val="21"/>
        </w:rPr>
      </w:pPr>
      <w:r>
        <w:rPr>
          <w:rFonts w:ascii="楷体" w:eastAsia="楷体" w:hAnsi="楷体"/>
          <w:noProof/>
          <w:szCs w:val="21"/>
        </w:rPr>
        <w:pict>
          <v:rect id="_x0000_s1031" style="position:absolute;left:0;text-align:left;margin-left:222pt;margin-top:6.9pt;width:175.5pt;height:1in;z-index:251665408">
            <v:textbox style="mso-next-textbox:#_x0000_s1031">
              <w:txbxContent>
                <w:p w:rsidR="006A21DC" w:rsidRPr="00553481" w:rsidRDefault="00586A38" w:rsidP="006A21DC">
                  <w:pPr>
                    <w:rPr>
                      <w:rFonts w:asciiTheme="minorEastAsia" w:hAnsiTheme="minorEastAsia"/>
                      <w:b/>
                      <w:szCs w:val="21"/>
                    </w:rPr>
                  </w:pPr>
                  <w:r w:rsidRPr="00553481">
                    <w:rPr>
                      <w:rFonts w:asciiTheme="minorEastAsia" w:hAnsiTheme="minorEastAsia" w:cs="仿宋_GB2312" w:hint="eastAsia"/>
                      <w:b/>
                      <w:szCs w:val="21"/>
                    </w:rPr>
                    <w:t>对购机者自主提出的补贴申请，农机部门应于2个工作日内做出是否受理的决定。</w:t>
                  </w:r>
                  <w:r w:rsidR="006A21DC" w:rsidRPr="00553481">
                    <w:rPr>
                      <w:rFonts w:asciiTheme="minorEastAsia" w:hAnsiTheme="minorEastAsia" w:cs="仿宋_GB2312" w:hint="eastAsia"/>
                      <w:b/>
                      <w:szCs w:val="21"/>
                    </w:rPr>
                    <w:t>也可使用手机App</w:t>
                  </w:r>
                  <w:r w:rsidR="004475F5" w:rsidRPr="00553481">
                    <w:rPr>
                      <w:rFonts w:asciiTheme="minorEastAsia" w:hAnsiTheme="minorEastAsia" w:cs="仿宋_GB2312" w:hint="eastAsia"/>
                      <w:b/>
                      <w:szCs w:val="21"/>
                    </w:rPr>
                    <w:t>在线提交补贴申请</w:t>
                  </w:r>
                  <w:r w:rsidR="006A21DC" w:rsidRPr="00553481">
                    <w:rPr>
                      <w:rFonts w:asciiTheme="minorEastAsia" w:hAnsiTheme="minorEastAsia" w:cs="仿宋_GB2312" w:hint="eastAsia"/>
                      <w:b/>
                      <w:szCs w:val="21"/>
                    </w:rPr>
                    <w:t>。</w:t>
                  </w:r>
                </w:p>
                <w:p w:rsidR="0024301D" w:rsidRDefault="0024301D" w:rsidP="0024301D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:rsidR="0024301D" w:rsidRPr="00C8341F" w:rsidRDefault="0024301D" w:rsidP="0024301D">
      <w:pPr>
        <w:rPr>
          <w:rFonts w:ascii="楷体" w:eastAsia="楷体" w:hAnsi="楷体"/>
          <w:szCs w:val="21"/>
        </w:rPr>
      </w:pPr>
    </w:p>
    <w:p w:rsidR="0024301D" w:rsidRPr="00C8341F" w:rsidRDefault="0024301D" w:rsidP="0024301D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 </w:t>
      </w:r>
    </w:p>
    <w:p w:rsidR="0024301D" w:rsidRPr="00C8341F" w:rsidRDefault="007B64A8" w:rsidP="0024301D">
      <w:pPr>
        <w:rPr>
          <w:rFonts w:ascii="楷体" w:eastAsia="楷体" w:hAnsi="楷体"/>
          <w:szCs w:val="21"/>
        </w:rPr>
      </w:pPr>
      <w:r>
        <w:rPr>
          <w:rFonts w:ascii="楷体" w:eastAsia="楷体" w:hAnsi="楷体"/>
          <w:noProof/>
          <w:szCs w:val="21"/>
        </w:rPr>
        <w:pict>
          <v:rect id="_x0000_s1034" style="position:absolute;left:0;text-align:left;margin-left:222pt;margin-top:4.7pt;width:175.5pt;height:86.4pt;z-index:251668480">
            <v:textbox>
              <w:txbxContent>
                <w:p w:rsidR="0024301D" w:rsidRPr="00553481" w:rsidRDefault="001348E9" w:rsidP="0024301D">
                  <w:pPr>
                    <w:rPr>
                      <w:rFonts w:asciiTheme="minorEastAsia" w:hAnsiTheme="minorEastAsia"/>
                      <w:b/>
                      <w:szCs w:val="21"/>
                    </w:rPr>
                  </w:pPr>
                  <w:r w:rsidRPr="00553481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农机</w:t>
                  </w:r>
                  <w:r w:rsidR="001124BE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部门</w:t>
                  </w:r>
                  <w:r w:rsidR="00191B5E" w:rsidRPr="00553481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对补贴申请资料进行形式审核，对补贴机具进行核验，其中牌证管理机具免于现场实物核验。</w:t>
                  </w:r>
                  <w:r w:rsidR="00C61E80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原则上</w:t>
                  </w:r>
                  <w:r w:rsidR="00464B5B" w:rsidRPr="00553481">
                    <w:rPr>
                      <w:rFonts w:asciiTheme="minorEastAsia" w:hAnsiTheme="minorEastAsia" w:cs="仿宋_GB2312" w:hint="eastAsia"/>
                      <w:b/>
                      <w:szCs w:val="21"/>
                    </w:rPr>
                    <w:t>13个工作日内完成核验工作。</w:t>
                  </w:r>
                </w:p>
              </w:txbxContent>
            </v:textbox>
          </v:rect>
        </w:pict>
      </w:r>
    </w:p>
    <w:p w:rsidR="0024301D" w:rsidRPr="00C8341F" w:rsidRDefault="0024301D" w:rsidP="0024301D">
      <w:pPr>
        <w:rPr>
          <w:rFonts w:ascii="楷体" w:eastAsia="楷体" w:hAnsi="楷体"/>
          <w:szCs w:val="21"/>
        </w:rPr>
      </w:pPr>
    </w:p>
    <w:p w:rsidR="0024301D" w:rsidRPr="00C8341F" w:rsidRDefault="0024301D" w:rsidP="0024301D">
      <w:pPr>
        <w:rPr>
          <w:rFonts w:ascii="楷体" w:eastAsia="楷体" w:hAnsi="楷体"/>
          <w:szCs w:val="21"/>
        </w:rPr>
      </w:pPr>
    </w:p>
    <w:p w:rsidR="0024301D" w:rsidRPr="00C8341F" w:rsidRDefault="00CF16A2" w:rsidP="0024301D">
      <w:pPr>
        <w:rPr>
          <w:rFonts w:ascii="楷体" w:eastAsia="楷体" w:hAnsi="楷体"/>
          <w:szCs w:val="21"/>
        </w:rPr>
      </w:pPr>
      <w:r>
        <w:rPr>
          <w:rFonts w:ascii="楷体" w:eastAsia="楷体" w:hAnsi="楷体"/>
          <w:noProof/>
          <w:szCs w:val="21"/>
        </w:rPr>
        <w:pict>
          <v:rect id="_x0000_s1038" style="position:absolute;left:0;text-align:left;margin-left:218.85pt;margin-top:15.65pt;width:175.5pt;height:58.5pt;z-index:251672576">
            <v:textbox>
              <w:txbxContent>
                <w:p w:rsidR="007A183F" w:rsidRPr="00553481" w:rsidRDefault="007A183F" w:rsidP="007A183F">
                  <w:pPr>
                    <w:rPr>
                      <w:rFonts w:asciiTheme="minorEastAsia" w:hAnsiTheme="minorEastAsia"/>
                      <w:b/>
                      <w:szCs w:val="21"/>
                    </w:rPr>
                  </w:pPr>
                  <w:r w:rsidRPr="00553481">
                    <w:rPr>
                      <w:rFonts w:asciiTheme="minorEastAsia" w:hAnsiTheme="minorEastAsia" w:cs="仿宋_GB2312" w:hint="eastAsia"/>
                      <w:b/>
                      <w:szCs w:val="21"/>
                    </w:rPr>
                    <w:t>通过复核的补贴机具进行公示，时间为5个工作日，公示无异议后报送财政部门</w:t>
                  </w:r>
                  <w:r w:rsidR="00FD53F2" w:rsidRPr="00553481">
                    <w:rPr>
                      <w:rFonts w:asciiTheme="minorEastAsia" w:hAnsiTheme="minorEastAsia" w:cs="仿宋_GB2312" w:hint="eastAsia"/>
                      <w:b/>
                      <w:szCs w:val="21"/>
                    </w:rPr>
                    <w:t>。</w:t>
                  </w:r>
                </w:p>
                <w:p w:rsidR="0024301D" w:rsidRDefault="0024301D" w:rsidP="0024301D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:rsidR="0024301D" w:rsidRPr="00C8341F" w:rsidRDefault="0024301D" w:rsidP="0024301D">
      <w:pPr>
        <w:rPr>
          <w:rFonts w:ascii="楷体" w:eastAsia="楷体" w:hAnsi="楷体"/>
          <w:szCs w:val="21"/>
        </w:rPr>
      </w:pPr>
    </w:p>
    <w:p w:rsidR="0024301D" w:rsidRPr="00C8341F" w:rsidRDefault="0024301D" w:rsidP="0024301D">
      <w:pPr>
        <w:rPr>
          <w:rFonts w:ascii="楷体" w:eastAsia="楷体" w:hAnsi="楷体"/>
          <w:szCs w:val="21"/>
        </w:rPr>
      </w:pPr>
    </w:p>
    <w:p w:rsidR="0024301D" w:rsidRPr="00C8341F" w:rsidRDefault="00CF16A2" w:rsidP="0024301D">
      <w:pPr>
        <w:rPr>
          <w:rFonts w:ascii="楷体" w:eastAsia="楷体" w:hAnsi="楷体"/>
          <w:szCs w:val="21"/>
        </w:rPr>
      </w:pPr>
      <w:r>
        <w:rPr>
          <w:rFonts w:ascii="楷体" w:eastAsia="楷体" w:hAnsi="楷体"/>
          <w:noProof/>
          <w:szCs w:val="21"/>
        </w:rPr>
        <w:pict>
          <v:rect id="_x0000_s1042" style="position:absolute;left:0;text-align:left;margin-left:218.85pt;margin-top:-.3pt;width:175.5pt;height:67pt;z-index:251676672">
            <v:textbox>
              <w:txbxContent>
                <w:p w:rsidR="007A183F" w:rsidRPr="00553481" w:rsidRDefault="007A183F" w:rsidP="007A183F">
                  <w:pPr>
                    <w:rPr>
                      <w:rFonts w:asciiTheme="minorEastAsia" w:hAnsiTheme="minorEastAsia"/>
                      <w:b/>
                      <w:szCs w:val="21"/>
                    </w:rPr>
                  </w:pPr>
                  <w:r w:rsidRPr="00553481">
                    <w:rPr>
                      <w:rFonts w:asciiTheme="minorEastAsia" w:hAnsiTheme="minorEastAsia" w:cs="仿宋_GB2312" w:hint="eastAsia"/>
                      <w:b/>
                      <w:szCs w:val="21"/>
                    </w:rPr>
                    <w:t>财政部门审核资金兑付申请与有关材料，</w:t>
                  </w:r>
                  <w:r w:rsidR="00C61E80">
                    <w:rPr>
                      <w:rFonts w:asciiTheme="minorEastAsia" w:hAnsiTheme="minorEastAsia" w:cs="仿宋_GB2312" w:hint="eastAsia"/>
                      <w:b/>
                      <w:szCs w:val="21"/>
                    </w:rPr>
                    <w:t>原则上</w:t>
                  </w:r>
                  <w:r w:rsidRPr="00553481">
                    <w:rPr>
                      <w:rFonts w:asciiTheme="minorEastAsia" w:hAnsiTheme="minorEastAsia" w:cs="仿宋_GB2312" w:hint="eastAsia"/>
                      <w:b/>
                      <w:szCs w:val="21"/>
                    </w:rPr>
                    <w:t>15个工作日内通过国库集中支付方式向符合要求的购机者兑付资金。</w:t>
                  </w:r>
                </w:p>
                <w:p w:rsidR="0024301D" w:rsidRDefault="0024301D" w:rsidP="0024301D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:rsidR="0024301D" w:rsidRPr="00C8341F" w:rsidRDefault="0024301D" w:rsidP="0024301D">
      <w:pPr>
        <w:rPr>
          <w:rFonts w:ascii="楷体" w:eastAsia="楷体" w:hAnsi="楷体"/>
          <w:szCs w:val="21"/>
        </w:rPr>
      </w:pPr>
    </w:p>
    <w:p w:rsidR="0024301D" w:rsidRPr="00C8341F" w:rsidRDefault="0024301D" w:rsidP="0024301D">
      <w:pPr>
        <w:rPr>
          <w:rFonts w:ascii="楷体" w:eastAsia="楷体" w:hAnsi="楷体"/>
          <w:szCs w:val="21"/>
        </w:rPr>
      </w:pPr>
    </w:p>
    <w:p w:rsidR="0024301D" w:rsidRDefault="0024301D" w:rsidP="0024301D">
      <w:pPr>
        <w:tabs>
          <w:tab w:val="left" w:pos="985"/>
        </w:tabs>
        <w:ind w:firstLineChars="150" w:firstLine="420"/>
        <w:rPr>
          <w:rFonts w:ascii="楷体" w:eastAsia="楷体" w:hAnsi="楷体"/>
          <w:sz w:val="28"/>
          <w:szCs w:val="28"/>
        </w:rPr>
      </w:pPr>
    </w:p>
    <w:p w:rsidR="0024301D" w:rsidRPr="00C8341F" w:rsidRDefault="0024301D" w:rsidP="0024301D">
      <w:pPr>
        <w:tabs>
          <w:tab w:val="left" w:pos="1090"/>
        </w:tabs>
        <w:rPr>
          <w:rFonts w:ascii="楷体" w:eastAsia="楷体" w:hAnsi="楷体"/>
          <w:szCs w:val="21"/>
        </w:rPr>
      </w:pPr>
    </w:p>
    <w:p w:rsidR="0052040B" w:rsidRDefault="0052040B">
      <w:pPr>
        <w:rPr>
          <w:rFonts w:hint="eastAsia"/>
        </w:rPr>
      </w:pPr>
    </w:p>
    <w:sectPr w:rsidR="0052040B" w:rsidSect="00140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58" w:rsidRDefault="00D34158" w:rsidP="00DB0226">
      <w:pPr>
        <w:rPr>
          <w:rFonts w:hint="eastAsia"/>
        </w:rPr>
      </w:pPr>
      <w:r>
        <w:separator/>
      </w:r>
    </w:p>
  </w:endnote>
  <w:endnote w:type="continuationSeparator" w:id="0">
    <w:p w:rsidR="00D34158" w:rsidRDefault="00D34158" w:rsidP="00DB02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58" w:rsidRDefault="00D34158" w:rsidP="00DB0226">
      <w:pPr>
        <w:rPr>
          <w:rFonts w:hint="eastAsia"/>
        </w:rPr>
      </w:pPr>
      <w:r>
        <w:separator/>
      </w:r>
    </w:p>
  </w:footnote>
  <w:footnote w:type="continuationSeparator" w:id="0">
    <w:p w:rsidR="00D34158" w:rsidRDefault="00D34158" w:rsidP="00DB022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01D"/>
    <w:rsid w:val="00004784"/>
    <w:rsid w:val="000918EE"/>
    <w:rsid w:val="001124BE"/>
    <w:rsid w:val="001348E9"/>
    <w:rsid w:val="00191B5E"/>
    <w:rsid w:val="002015D3"/>
    <w:rsid w:val="0024301D"/>
    <w:rsid w:val="002C61FF"/>
    <w:rsid w:val="003F171B"/>
    <w:rsid w:val="00403155"/>
    <w:rsid w:val="00435EFD"/>
    <w:rsid w:val="004475F5"/>
    <w:rsid w:val="00464B5B"/>
    <w:rsid w:val="0052040B"/>
    <w:rsid w:val="00553481"/>
    <w:rsid w:val="00586A38"/>
    <w:rsid w:val="006A21DC"/>
    <w:rsid w:val="007A183F"/>
    <w:rsid w:val="007B64A8"/>
    <w:rsid w:val="007B793B"/>
    <w:rsid w:val="00887AF3"/>
    <w:rsid w:val="008D718F"/>
    <w:rsid w:val="00A202C1"/>
    <w:rsid w:val="00A7053A"/>
    <w:rsid w:val="00B55275"/>
    <w:rsid w:val="00B82B5E"/>
    <w:rsid w:val="00C61E80"/>
    <w:rsid w:val="00CC1AE1"/>
    <w:rsid w:val="00CF16A2"/>
    <w:rsid w:val="00D34158"/>
    <w:rsid w:val="00DB0226"/>
    <w:rsid w:val="00E8705C"/>
    <w:rsid w:val="00F46E61"/>
    <w:rsid w:val="00FD53F2"/>
    <w:rsid w:val="00FF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0" type="connector" idref="#_x0000_s1028"/>
        <o:r id="V:Rule11" type="connector" idref="#_x0000_s1040"/>
        <o:r id="V:Rule12" type="connector" idref="#_x0000_s1032"/>
        <o:r id="V:Rule13" type="connector" idref="#_x0000_s1039"/>
        <o:r id="V:Rule14" type="connector" idref="#_x0000_s1035"/>
        <o:r id="V:Rule15" type="connector" idref="#_x0000_s1044"/>
        <o:r id="V:Rule16" type="connector" idref="#_x0000_s1036"/>
        <o:r id="V:Rule17" type="connector" idref="#_x0000_s1029"/>
        <o:r id="V:Rule18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2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2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cp:lastPrinted>2021-09-03T00:51:00Z</cp:lastPrinted>
  <dcterms:created xsi:type="dcterms:W3CDTF">2021-09-02T09:24:00Z</dcterms:created>
  <dcterms:modified xsi:type="dcterms:W3CDTF">2008-12-31T23:11:00Z</dcterms:modified>
</cp:coreProperties>
</file>