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关于长葛市农机购置补贴资金申请</w:t>
      </w: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承诺制的实施办法</w:t>
      </w:r>
    </w:p>
    <w:p>
      <w:pPr>
        <w:jc w:val="left"/>
        <w:rPr>
          <w:rFonts w:hint="eastAsia" w:ascii="仿宋" w:hAnsi="仿宋" w:eastAsia="仿宋" w:cs="仿宋"/>
          <w:sz w:val="32"/>
          <w:szCs w:val="32"/>
          <w:lang w:eastAsia="zh-CN"/>
        </w:rPr>
      </w:pP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根据</w:t>
      </w:r>
      <w:r>
        <w:rPr>
          <w:rFonts w:hint="eastAsia" w:ascii="仿宋" w:hAnsi="仿宋" w:eastAsia="仿宋" w:cs="仿宋"/>
          <w:sz w:val="32"/>
          <w:szCs w:val="32"/>
          <w:lang w:eastAsia="zh-CN"/>
        </w:rPr>
        <w:t>河南省</w:t>
      </w:r>
      <w:r>
        <w:rPr>
          <w:rFonts w:hint="eastAsia" w:ascii="仿宋" w:hAnsi="仿宋" w:eastAsia="仿宋" w:cs="仿宋"/>
          <w:sz w:val="32"/>
          <w:szCs w:val="32"/>
        </w:rPr>
        <w:t>农业农村厅</w:t>
      </w:r>
      <w:r>
        <w:rPr>
          <w:rFonts w:hint="eastAsia" w:ascii="仿宋" w:hAnsi="仿宋" w:eastAsia="仿宋" w:cs="仿宋"/>
          <w:sz w:val="32"/>
          <w:szCs w:val="32"/>
          <w:lang w:eastAsia="zh-CN"/>
        </w:rPr>
        <w:t>、河南省</w:t>
      </w:r>
      <w:r>
        <w:rPr>
          <w:rFonts w:hint="eastAsia" w:ascii="仿宋" w:hAnsi="仿宋" w:eastAsia="仿宋" w:cs="仿宋"/>
          <w:sz w:val="32"/>
          <w:szCs w:val="32"/>
        </w:rPr>
        <w:t>财政厅《</w:t>
      </w:r>
      <w:r>
        <w:rPr>
          <w:rFonts w:hint="eastAsia" w:ascii="仿宋" w:hAnsi="仿宋" w:eastAsia="仿宋" w:cs="仿宋"/>
          <w:bCs/>
          <w:kern w:val="0"/>
          <w:sz w:val="32"/>
          <w:szCs w:val="32"/>
        </w:rPr>
        <w:t>2021-2023年农机购置补贴实施指导意见</w:t>
      </w:r>
      <w:r>
        <w:rPr>
          <w:rFonts w:hint="eastAsia" w:ascii="仿宋" w:hAnsi="仿宋" w:eastAsia="仿宋" w:cs="仿宋"/>
          <w:sz w:val="32"/>
          <w:szCs w:val="32"/>
        </w:rPr>
        <w:t>》</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豫农文</w:t>
      </w:r>
      <w:r>
        <w:rPr>
          <w:rFonts w:hint="eastAsia" w:ascii="仿宋" w:hAnsi="仿宋" w:eastAsia="仿宋" w:cs="仿宋"/>
          <w:kern w:val="0"/>
          <w:sz w:val="32"/>
          <w:szCs w:val="32"/>
        </w:rPr>
        <w:t>〔2021〕</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8</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号</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w:t>
      </w:r>
      <w:r>
        <w:rPr>
          <w:rFonts w:hint="eastAsia" w:ascii="仿宋" w:hAnsi="仿宋" w:eastAsia="仿宋" w:cs="仿宋"/>
          <w:bCs/>
          <w:color w:val="2B2B2B"/>
          <w:sz w:val="32"/>
          <w:szCs w:val="32"/>
        </w:rPr>
        <w:t>河南省农业农村厅</w:t>
      </w:r>
      <w:r>
        <w:rPr>
          <w:rFonts w:hint="eastAsia" w:ascii="仿宋" w:hAnsi="仿宋" w:eastAsia="仿宋" w:cs="仿宋"/>
          <w:bCs/>
          <w:color w:val="2B2B2B"/>
          <w:sz w:val="32"/>
          <w:szCs w:val="32"/>
          <w:lang w:eastAsia="zh-CN"/>
        </w:rPr>
        <w:t>、</w:t>
      </w:r>
      <w:r>
        <w:rPr>
          <w:rFonts w:hint="eastAsia" w:ascii="仿宋" w:hAnsi="仿宋" w:eastAsia="仿宋" w:cs="仿宋"/>
          <w:bCs/>
          <w:color w:val="2B2B2B"/>
          <w:sz w:val="32"/>
          <w:szCs w:val="32"/>
        </w:rPr>
        <w:t>河南省财政厅《关于进一步加强相关惠农补贴政策监管强化纪律约束的通知》（</w:t>
      </w:r>
      <w:r>
        <w:rPr>
          <w:rFonts w:hint="eastAsia" w:ascii="仿宋" w:hAnsi="仿宋" w:eastAsia="仿宋" w:cs="仿宋"/>
          <w:color w:val="2B2B2B"/>
          <w:sz w:val="32"/>
          <w:szCs w:val="32"/>
        </w:rPr>
        <w:t>豫农财务</w:t>
      </w:r>
      <w:r>
        <w:rPr>
          <w:rFonts w:hint="eastAsia" w:ascii="仿宋" w:hAnsi="仿宋" w:eastAsia="仿宋" w:cs="仿宋"/>
          <w:sz w:val="32"/>
          <w:szCs w:val="32"/>
        </w:rPr>
        <w:t>〔2019〕</w:t>
      </w:r>
      <w:r>
        <w:rPr>
          <w:rFonts w:hint="eastAsia" w:ascii="仿宋" w:hAnsi="仿宋" w:eastAsia="仿宋" w:cs="仿宋"/>
          <w:color w:val="2B2B2B"/>
          <w:sz w:val="32"/>
          <w:szCs w:val="32"/>
        </w:rPr>
        <w:t>37号</w:t>
      </w:r>
      <w:r>
        <w:rPr>
          <w:rFonts w:hint="eastAsia" w:ascii="仿宋" w:hAnsi="仿宋" w:eastAsia="仿宋" w:cs="仿宋"/>
          <w:bCs/>
          <w:color w:val="2B2B2B"/>
          <w:sz w:val="32"/>
          <w:szCs w:val="32"/>
        </w:rPr>
        <w:t>）</w:t>
      </w:r>
      <w:r>
        <w:rPr>
          <w:rFonts w:hint="eastAsia" w:ascii="仿宋" w:hAnsi="仿宋" w:eastAsia="仿宋" w:cs="仿宋"/>
          <w:bCs/>
          <w:color w:val="2B2B2B"/>
          <w:sz w:val="32"/>
          <w:szCs w:val="32"/>
          <w:lang w:eastAsia="zh-CN"/>
        </w:rPr>
        <w:t>、</w:t>
      </w:r>
      <w:r>
        <w:rPr>
          <w:rFonts w:hint="eastAsia" w:ascii="仿宋" w:hAnsi="仿宋" w:eastAsia="仿宋" w:cs="仿宋"/>
          <w:bCs/>
          <w:sz w:val="32"/>
          <w:szCs w:val="32"/>
        </w:rPr>
        <w:t>《河南省农业机械购置补贴产品违规经营行为处理办法（试行）》</w:t>
      </w:r>
      <w:r>
        <w:rPr>
          <w:rFonts w:hint="eastAsia" w:ascii="仿宋" w:hAnsi="仿宋" w:eastAsia="仿宋" w:cs="仿宋"/>
          <w:bCs/>
          <w:color w:val="2B2B2B"/>
          <w:sz w:val="32"/>
          <w:szCs w:val="32"/>
        </w:rPr>
        <w:t>（</w:t>
      </w:r>
      <w:r>
        <w:rPr>
          <w:rFonts w:hint="eastAsia" w:ascii="仿宋" w:hAnsi="仿宋" w:eastAsia="仿宋" w:cs="仿宋"/>
          <w:sz w:val="32"/>
          <w:szCs w:val="32"/>
        </w:rPr>
        <w:t>豫农机文〔2020〕42号</w:t>
      </w:r>
      <w:r>
        <w:rPr>
          <w:rFonts w:hint="eastAsia" w:ascii="仿宋" w:hAnsi="仿宋" w:eastAsia="仿宋" w:cs="仿宋"/>
          <w:bCs/>
          <w:color w:val="2B2B2B"/>
          <w:sz w:val="32"/>
          <w:szCs w:val="32"/>
        </w:rPr>
        <w:t>）</w:t>
      </w:r>
      <w:r>
        <w:rPr>
          <w:rFonts w:hint="eastAsia" w:ascii="仿宋" w:hAnsi="仿宋" w:eastAsia="仿宋" w:cs="仿宋"/>
          <w:color w:val="000000"/>
          <w:sz w:val="32"/>
          <w:szCs w:val="32"/>
        </w:rPr>
        <w:t>要求，</w:t>
      </w:r>
      <w:r>
        <w:rPr>
          <w:rFonts w:hint="eastAsia" w:ascii="仿宋" w:hAnsi="仿宋" w:eastAsia="仿宋" w:cs="仿宋"/>
          <w:sz w:val="32"/>
          <w:szCs w:val="32"/>
        </w:rPr>
        <w:t>为进一步规范</w:t>
      </w:r>
      <w:r>
        <w:rPr>
          <w:rFonts w:hint="eastAsia" w:ascii="仿宋" w:hAnsi="仿宋" w:eastAsia="仿宋" w:cs="仿宋"/>
          <w:sz w:val="32"/>
          <w:szCs w:val="32"/>
          <w:lang w:eastAsia="zh-CN"/>
        </w:rPr>
        <w:t>农机购置</w:t>
      </w:r>
      <w:r>
        <w:rPr>
          <w:rFonts w:hint="eastAsia" w:ascii="仿宋" w:hAnsi="仿宋" w:eastAsia="仿宋" w:cs="仿宋"/>
          <w:sz w:val="32"/>
          <w:szCs w:val="32"/>
        </w:rPr>
        <w:t>补贴操作流程，强化监管举措</w:t>
      </w:r>
      <w:r>
        <w:rPr>
          <w:rFonts w:hint="eastAsia" w:ascii="仿宋" w:hAnsi="仿宋" w:eastAsia="仿宋" w:cs="仿宋"/>
          <w:color w:val="000000"/>
          <w:kern w:val="0"/>
          <w:sz w:val="32"/>
          <w:szCs w:val="32"/>
        </w:rPr>
        <w:t>，</w:t>
      </w:r>
      <w:r>
        <w:rPr>
          <w:rFonts w:hint="eastAsia" w:ascii="仿宋" w:hAnsi="仿宋" w:eastAsia="仿宋" w:cs="仿宋"/>
          <w:sz w:val="32"/>
          <w:szCs w:val="32"/>
        </w:rPr>
        <w:t>切实推进补贴政策落实，最大限度发挥政策效益，</w:t>
      </w:r>
      <w:r>
        <w:rPr>
          <w:rFonts w:hint="eastAsia" w:ascii="仿宋" w:hAnsi="仿宋" w:eastAsia="仿宋" w:cs="仿宋"/>
          <w:sz w:val="32"/>
          <w:szCs w:val="32"/>
          <w:lang w:eastAsia="zh-CN"/>
        </w:rPr>
        <w:t>结合我市实际，制定如下实施办法。</w:t>
      </w:r>
    </w:p>
    <w:p>
      <w:pPr>
        <w:numPr>
          <w:ilvl w:val="0"/>
          <w:numId w:val="1"/>
        </w:numPr>
        <w:spacing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农机产销企业承诺制</w:t>
      </w:r>
    </w:p>
    <w:p>
      <w:pPr>
        <w:numPr>
          <w:ilvl w:val="0"/>
          <w:numId w:val="2"/>
        </w:numPr>
        <w:spacing w:line="360" w:lineRule="auto"/>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农机</w:t>
      </w:r>
      <w:r>
        <w:rPr>
          <w:rFonts w:hint="eastAsia" w:ascii="仿宋" w:hAnsi="仿宋" w:eastAsia="仿宋" w:cs="仿宋"/>
          <w:b w:val="0"/>
          <w:bCs w:val="0"/>
          <w:i w:val="0"/>
          <w:caps w:val="0"/>
          <w:color w:val="000000"/>
          <w:spacing w:val="0"/>
          <w:sz w:val="32"/>
          <w:szCs w:val="32"/>
        </w:rPr>
        <w:t>产销企业</w:t>
      </w:r>
      <w:r>
        <w:rPr>
          <w:rFonts w:hint="eastAsia" w:ascii="仿宋" w:hAnsi="仿宋" w:eastAsia="仿宋" w:cs="仿宋"/>
          <w:b w:val="0"/>
          <w:bCs w:val="0"/>
          <w:sz w:val="32"/>
          <w:szCs w:val="32"/>
        </w:rPr>
        <w:t>承诺</w:t>
      </w:r>
      <w:r>
        <w:rPr>
          <w:rFonts w:hint="eastAsia" w:ascii="仿宋" w:hAnsi="仿宋" w:eastAsia="仿宋" w:cs="仿宋"/>
          <w:b w:val="0"/>
          <w:bCs w:val="0"/>
          <w:sz w:val="32"/>
          <w:szCs w:val="32"/>
          <w:lang w:eastAsia="zh-CN"/>
        </w:rPr>
        <w:t>事项</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农机生产企业</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是承诺将补贴机具销售、售后服务、退换机等管理系统互联互通，定期与农机购置补贴辅助管理系统中本企业数据相互校核，筛查机具、补贴、所有人、使用人等信息是否相符相适；二是承诺通过非现金方式与经销商结算补贴机具购机款，确保资金往来全程留痕备查；三是承诺对经销商出具给农民和农业生产经营组织的发票、合格证等补贴申请资料和牌证申领资料进行核对，筛查补贴比例、发票金额、机具信息等是否真实有效、符合规定</w:t>
      </w:r>
      <w:r>
        <w:rPr>
          <w:rFonts w:hint="eastAsia" w:ascii="仿宋" w:hAnsi="仿宋" w:eastAsia="仿宋" w:cs="仿宋"/>
          <w:sz w:val="32"/>
          <w:szCs w:val="32"/>
          <w:lang w:eastAsia="zh-CN"/>
        </w:rPr>
        <w:t>。</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农机</w:t>
      </w:r>
      <w:r>
        <w:rPr>
          <w:rFonts w:hint="eastAsia" w:ascii="仿宋" w:hAnsi="仿宋" w:eastAsia="仿宋" w:cs="仿宋"/>
          <w:sz w:val="32"/>
          <w:szCs w:val="32"/>
        </w:rPr>
        <w:t>经销商</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承诺对出具给农民和农业生产经营组织的发票、</w:t>
      </w:r>
      <w:r>
        <w:rPr>
          <w:rFonts w:hint="eastAsia" w:ascii="仿宋" w:hAnsi="仿宋" w:eastAsia="仿宋" w:cs="仿宋"/>
          <w:color w:val="000000"/>
          <w:kern w:val="0"/>
          <w:sz w:val="32"/>
          <w:szCs w:val="32"/>
          <w:lang w:eastAsia="zh-CN"/>
        </w:rPr>
        <w:t>机</w:t>
      </w:r>
      <w:r>
        <w:rPr>
          <w:rFonts w:hint="eastAsia" w:ascii="仿宋" w:hAnsi="仿宋" w:eastAsia="仿宋" w:cs="仿宋"/>
          <w:sz w:val="32"/>
          <w:szCs w:val="32"/>
        </w:rPr>
        <w:t>具信息等</w:t>
      </w:r>
      <w:r>
        <w:rPr>
          <w:rFonts w:hint="eastAsia" w:ascii="仿宋" w:hAnsi="仿宋" w:eastAsia="仿宋" w:cs="仿宋"/>
          <w:sz w:val="32"/>
          <w:szCs w:val="32"/>
          <w:lang w:eastAsia="zh-CN"/>
        </w:rPr>
        <w:t>相关资料的</w:t>
      </w:r>
      <w:r>
        <w:rPr>
          <w:rFonts w:hint="eastAsia" w:ascii="仿宋" w:hAnsi="仿宋" w:eastAsia="仿宋" w:cs="仿宋"/>
          <w:sz w:val="32"/>
          <w:szCs w:val="32"/>
        </w:rPr>
        <w:t>真实有效</w:t>
      </w:r>
      <w:r>
        <w:rPr>
          <w:rFonts w:hint="eastAsia" w:ascii="仿宋" w:hAnsi="仿宋" w:eastAsia="仿宋" w:cs="仿宋"/>
          <w:color w:val="000000"/>
          <w:kern w:val="0"/>
          <w:sz w:val="32"/>
          <w:szCs w:val="32"/>
        </w:rPr>
        <w:t>性负责</w:t>
      </w:r>
      <w:r>
        <w:rPr>
          <w:rFonts w:hint="eastAsia" w:ascii="仿宋" w:hAnsi="仿宋" w:eastAsia="仿宋" w:cs="仿宋"/>
          <w:color w:val="000000"/>
          <w:kern w:val="0"/>
          <w:sz w:val="32"/>
          <w:szCs w:val="32"/>
          <w:lang w:eastAsia="zh-CN"/>
        </w:rPr>
        <w:t>。</w:t>
      </w:r>
    </w:p>
    <w:p>
      <w:pPr>
        <w:numPr>
          <w:ilvl w:val="0"/>
          <w:numId w:val="0"/>
        </w:numPr>
        <w:spacing w:line="360" w:lineRule="auto"/>
        <w:ind w:leftChars="100" w:firstLine="640" w:firstLineChars="200"/>
        <w:rPr>
          <w:rFonts w:hint="eastAsia" w:ascii="仿宋" w:hAnsi="仿宋" w:eastAsia="仿宋" w:cs="仿宋"/>
          <w:i w:val="0"/>
          <w:caps w:val="0"/>
          <w:color w:val="000000"/>
          <w:spacing w:val="0"/>
          <w:sz w:val="32"/>
          <w:szCs w:val="32"/>
        </w:rPr>
      </w:pPr>
      <w:r>
        <w:rPr>
          <w:rFonts w:hint="eastAsia" w:ascii="仿宋" w:hAnsi="仿宋" w:eastAsia="仿宋" w:cs="仿宋"/>
          <w:b w:val="0"/>
          <w:bCs w:val="0"/>
          <w:sz w:val="32"/>
          <w:szCs w:val="32"/>
        </w:rPr>
        <w:t>农机</w:t>
      </w:r>
      <w:r>
        <w:rPr>
          <w:rFonts w:hint="eastAsia" w:ascii="仿宋" w:hAnsi="仿宋" w:eastAsia="仿宋" w:cs="仿宋"/>
          <w:i w:val="0"/>
          <w:caps w:val="0"/>
          <w:color w:val="000000"/>
          <w:spacing w:val="0"/>
          <w:sz w:val="32"/>
          <w:szCs w:val="32"/>
        </w:rPr>
        <w:t>产销企业</w:t>
      </w:r>
    </w:p>
    <w:p>
      <w:pPr>
        <w:numPr>
          <w:ilvl w:val="0"/>
          <w:numId w:val="0"/>
        </w:numPr>
        <w:spacing w:line="360" w:lineRule="auto"/>
        <w:ind w:leftChars="100" w:firstLine="640" w:firstLineChars="200"/>
        <w:rPr>
          <w:rFonts w:hint="eastAsia" w:ascii="仿宋" w:hAnsi="仿宋" w:eastAsia="仿宋" w:cs="仿宋"/>
          <w:sz w:val="32"/>
          <w:szCs w:val="32"/>
        </w:rPr>
      </w:pPr>
      <w:r>
        <w:rPr>
          <w:rFonts w:hint="eastAsia" w:ascii="仿宋" w:hAnsi="仿宋" w:eastAsia="仿宋" w:cs="仿宋"/>
          <w:sz w:val="32"/>
          <w:szCs w:val="32"/>
        </w:rPr>
        <w:t>承诺加强内部管理，防范</w:t>
      </w:r>
      <w:r>
        <w:rPr>
          <w:rFonts w:hint="eastAsia" w:ascii="仿宋" w:hAnsi="仿宋" w:eastAsia="仿宋" w:cs="仿宋"/>
          <w:i w:val="0"/>
          <w:caps w:val="0"/>
          <w:color w:val="000000"/>
          <w:spacing w:val="0"/>
          <w:sz w:val="32"/>
          <w:szCs w:val="32"/>
        </w:rPr>
        <w:t>产销企业</w:t>
      </w:r>
      <w:r>
        <w:rPr>
          <w:rFonts w:hint="eastAsia" w:ascii="仿宋" w:hAnsi="仿宋" w:eastAsia="仿宋" w:cs="仿宋"/>
          <w:sz w:val="32"/>
          <w:szCs w:val="32"/>
        </w:rPr>
        <w:t>和内部不法人员有组织地通过收集农民身份证明、虚开发票、虚购报补、重复报补</w:t>
      </w:r>
      <w:r>
        <w:rPr>
          <w:rFonts w:hint="eastAsia" w:ascii="仿宋" w:hAnsi="仿宋" w:eastAsia="仿宋" w:cs="仿宋"/>
          <w:sz w:val="32"/>
          <w:szCs w:val="32"/>
          <w:lang w:eastAsia="zh-CN"/>
        </w:rPr>
        <w:t>、</w:t>
      </w:r>
      <w:r>
        <w:rPr>
          <w:rFonts w:hint="eastAsia" w:ascii="仿宋" w:hAnsi="仿宋" w:eastAsia="仿宋" w:cs="仿宋"/>
          <w:sz w:val="32"/>
          <w:szCs w:val="32"/>
        </w:rPr>
        <w:t>以小抵大等违规手段骗套补贴行为</w:t>
      </w:r>
      <w:r>
        <w:rPr>
          <w:rFonts w:hint="eastAsia" w:ascii="仿宋" w:hAnsi="仿宋" w:eastAsia="仿宋" w:cs="仿宋"/>
          <w:sz w:val="32"/>
          <w:szCs w:val="32"/>
          <w:lang w:eastAsia="zh-CN"/>
        </w:rPr>
        <w:t>，</w:t>
      </w:r>
      <w:r>
        <w:rPr>
          <w:rFonts w:hint="eastAsia" w:ascii="仿宋" w:hAnsi="仿宋" w:eastAsia="仿宋" w:cs="仿宋"/>
          <w:sz w:val="32"/>
          <w:szCs w:val="32"/>
        </w:rPr>
        <w:t>发现异常情况后，主动自查自纠，并及时向</w:t>
      </w:r>
      <w:r>
        <w:rPr>
          <w:rFonts w:hint="eastAsia" w:ascii="仿宋" w:hAnsi="仿宋" w:eastAsia="仿宋" w:cs="仿宋"/>
          <w:sz w:val="32"/>
          <w:szCs w:val="32"/>
          <w:lang w:eastAsia="zh-CN"/>
        </w:rPr>
        <w:t>市农机管理</w:t>
      </w:r>
      <w:r>
        <w:rPr>
          <w:rFonts w:hint="eastAsia" w:ascii="仿宋" w:hAnsi="仿宋" w:eastAsia="仿宋" w:cs="仿宋"/>
          <w:sz w:val="32"/>
          <w:szCs w:val="32"/>
        </w:rPr>
        <w:t>部门报告。</w:t>
      </w:r>
    </w:p>
    <w:p>
      <w:pPr>
        <w:spacing w:line="360" w:lineRule="auto"/>
        <w:ind w:firstLine="63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严查</w:t>
      </w:r>
      <w:r>
        <w:rPr>
          <w:rFonts w:hint="eastAsia" w:ascii="仿宋" w:hAnsi="仿宋" w:eastAsia="仿宋" w:cs="仿宋"/>
          <w:b w:val="0"/>
          <w:bCs w:val="0"/>
          <w:i w:val="0"/>
          <w:caps w:val="0"/>
          <w:color w:val="000000"/>
          <w:spacing w:val="0"/>
          <w:sz w:val="32"/>
          <w:szCs w:val="32"/>
        </w:rPr>
        <w:t>严处</w:t>
      </w:r>
      <w:r>
        <w:rPr>
          <w:rFonts w:hint="eastAsia" w:ascii="仿宋" w:hAnsi="仿宋" w:eastAsia="仿宋" w:cs="仿宋"/>
          <w:b w:val="0"/>
          <w:bCs w:val="0"/>
          <w:sz w:val="32"/>
          <w:szCs w:val="32"/>
        </w:rPr>
        <w:t>违规行为</w:t>
      </w:r>
    </w:p>
    <w:p>
      <w:pPr>
        <w:spacing w:line="360" w:lineRule="auto"/>
        <w:ind w:firstLine="630"/>
        <w:rPr>
          <w:rFonts w:hint="eastAsia" w:ascii="仿宋" w:hAnsi="仿宋" w:eastAsia="仿宋" w:cs="仿宋"/>
          <w:sz w:val="32"/>
          <w:szCs w:val="32"/>
          <w:lang w:val="en-US" w:eastAsia="zh-CN"/>
        </w:rPr>
      </w:pPr>
      <w:r>
        <w:rPr>
          <w:rFonts w:hint="eastAsia" w:ascii="仿宋" w:hAnsi="仿宋" w:eastAsia="仿宋" w:cs="仿宋"/>
          <w:sz w:val="32"/>
          <w:szCs w:val="32"/>
        </w:rPr>
        <w:t>在农机购置补贴工作中，发现有农机产销企业违规的</w:t>
      </w:r>
      <w:r>
        <w:rPr>
          <w:rFonts w:hint="eastAsia" w:ascii="仿宋" w:hAnsi="仿宋" w:eastAsia="仿宋" w:cs="仿宋"/>
          <w:sz w:val="32"/>
          <w:szCs w:val="32"/>
          <w:lang w:eastAsia="zh-CN"/>
        </w:rPr>
        <w:t>，</w:t>
      </w:r>
      <w:r>
        <w:rPr>
          <w:rFonts w:hint="eastAsia" w:ascii="仿宋" w:hAnsi="仿宋" w:eastAsia="仿宋" w:cs="仿宋"/>
          <w:sz w:val="32"/>
          <w:szCs w:val="32"/>
        </w:rPr>
        <w:t>查实后先暂停参与违规行为企业的全部产品补贴资格和经销补贴产品资格，再根据违规情节按规定严处。对</w:t>
      </w:r>
      <w:r>
        <w:rPr>
          <w:rFonts w:hint="eastAsia" w:ascii="仿宋" w:hAnsi="仿宋" w:eastAsia="仿宋" w:cs="仿宋"/>
          <w:i w:val="0"/>
          <w:caps w:val="0"/>
          <w:color w:val="000000"/>
          <w:spacing w:val="0"/>
          <w:sz w:val="32"/>
          <w:szCs w:val="32"/>
        </w:rPr>
        <w:t>涉嫌较重或严重的</w:t>
      </w:r>
      <w:r>
        <w:rPr>
          <w:rFonts w:hint="eastAsia" w:ascii="仿宋" w:hAnsi="仿宋" w:eastAsia="仿宋" w:cs="仿宋"/>
          <w:sz w:val="32"/>
          <w:szCs w:val="32"/>
        </w:rPr>
        <w:t>违规</w:t>
      </w:r>
      <w:r>
        <w:rPr>
          <w:rFonts w:hint="eastAsia" w:ascii="仿宋" w:hAnsi="仿宋" w:eastAsia="仿宋" w:cs="仿宋"/>
          <w:i w:val="0"/>
          <w:caps w:val="0"/>
          <w:color w:val="000000"/>
          <w:spacing w:val="0"/>
          <w:sz w:val="32"/>
          <w:szCs w:val="32"/>
        </w:rPr>
        <w:t>行为</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sz w:val="32"/>
          <w:szCs w:val="32"/>
        </w:rPr>
        <w:t>及时报请上级主管部门给予处理，必要时报请省级主管部门组织调查处理。在调查处理违规行为过程中，发现有违规行为的购机者，</w:t>
      </w:r>
      <w:r>
        <w:rPr>
          <w:rFonts w:hint="eastAsia" w:ascii="仿宋" w:hAnsi="仿宋" w:eastAsia="仿宋" w:cs="仿宋"/>
          <w:sz w:val="32"/>
          <w:szCs w:val="32"/>
          <w:lang w:eastAsia="zh-CN"/>
        </w:rPr>
        <w:t>退回年度内享受补贴机具全额资金，并</w:t>
      </w:r>
      <w:r>
        <w:rPr>
          <w:rFonts w:hint="eastAsia" w:ascii="仿宋" w:hAnsi="仿宋" w:eastAsia="仿宋" w:cs="仿宋"/>
          <w:sz w:val="32"/>
          <w:szCs w:val="32"/>
        </w:rPr>
        <w:t>3年内不得享受农机购置补贴</w:t>
      </w:r>
      <w:r>
        <w:rPr>
          <w:rFonts w:hint="eastAsia" w:ascii="仿宋" w:hAnsi="仿宋" w:eastAsia="仿宋" w:cs="仿宋"/>
          <w:sz w:val="32"/>
          <w:szCs w:val="32"/>
          <w:lang w:eastAsia="zh-CN"/>
        </w:rPr>
        <w:t>政策，</w:t>
      </w:r>
      <w:r>
        <w:rPr>
          <w:rFonts w:hint="eastAsia" w:ascii="仿宋" w:hAnsi="仿宋" w:eastAsia="仿宋" w:cs="仿宋"/>
          <w:sz w:val="32"/>
          <w:szCs w:val="32"/>
        </w:rPr>
        <w:t>对违规产销企业及其法定代表人、主要从业人员等违规人员，按规定列入黑名单</w:t>
      </w:r>
      <w:r>
        <w:rPr>
          <w:rFonts w:hint="eastAsia" w:ascii="仿宋" w:hAnsi="仿宋" w:eastAsia="仿宋" w:cs="仿宋"/>
          <w:sz w:val="32"/>
          <w:szCs w:val="32"/>
          <w:lang w:eastAsia="zh-CN"/>
        </w:rPr>
        <w:t>。</w:t>
      </w:r>
      <w:r>
        <w:rPr>
          <w:rFonts w:hint="eastAsia" w:ascii="仿宋" w:hAnsi="仿宋" w:eastAsia="仿宋" w:cs="仿宋"/>
          <w:sz w:val="32"/>
          <w:szCs w:val="32"/>
        </w:rPr>
        <w:t>发现</w:t>
      </w:r>
      <w:r>
        <w:rPr>
          <w:rFonts w:hint="eastAsia" w:ascii="仿宋" w:hAnsi="仿宋" w:eastAsia="仿宋" w:cs="仿宋"/>
          <w:sz w:val="32"/>
          <w:szCs w:val="32"/>
          <w:lang w:eastAsia="zh-CN"/>
        </w:rPr>
        <w:t>存在</w:t>
      </w:r>
      <w:r>
        <w:rPr>
          <w:rFonts w:hint="eastAsia" w:ascii="仿宋" w:hAnsi="仿宋" w:eastAsia="仿宋" w:cs="仿宋"/>
          <w:sz w:val="32"/>
          <w:szCs w:val="32"/>
        </w:rPr>
        <w:t>严重违规行为</w:t>
      </w:r>
      <w:r>
        <w:rPr>
          <w:rFonts w:hint="eastAsia" w:ascii="仿宋" w:hAnsi="仿宋" w:eastAsia="仿宋" w:cs="仿宋"/>
          <w:sz w:val="32"/>
          <w:szCs w:val="32"/>
          <w:lang w:eastAsia="zh-CN"/>
        </w:rPr>
        <w:t>，</w:t>
      </w:r>
      <w:r>
        <w:rPr>
          <w:rFonts w:hint="eastAsia" w:ascii="仿宋" w:hAnsi="仿宋" w:eastAsia="仿宋" w:cs="仿宋"/>
          <w:sz w:val="32"/>
          <w:szCs w:val="32"/>
        </w:rPr>
        <w:t>涉嫌犯罪的农机产销企业、购机者，依法移送司法机关处理。</w:t>
      </w:r>
    </w:p>
    <w:p>
      <w:pPr>
        <w:numPr>
          <w:ilvl w:val="0"/>
          <w:numId w:val="1"/>
        </w:numPr>
        <w:spacing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农机购置补贴资金申请告知承诺制</w:t>
      </w:r>
    </w:p>
    <w:p>
      <w:pPr>
        <w:numPr>
          <w:ilvl w:val="0"/>
          <w:numId w:val="0"/>
        </w:numPr>
        <w:spacing w:line="360" w:lineRule="auto"/>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相关政策告知</w:t>
      </w:r>
    </w:p>
    <w:p>
      <w:pPr>
        <w:numPr>
          <w:ilvl w:val="0"/>
          <w:numId w:val="3"/>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农机购置补贴政策是党中央、国务院重要的强农惠农政策，补贴资金直接发放给购机者，农机产销企业是政策实施的参与主体之一，但不是补贴资金的发放对象。</w:t>
      </w:r>
    </w:p>
    <w:p>
      <w:pPr>
        <w:numPr>
          <w:ilvl w:val="0"/>
          <w:numId w:val="3"/>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虚开增值税发票是违反《刑法》等法规的违法违规行为，扰乱国家正常的税收管理秩序。</w:t>
      </w:r>
    </w:p>
    <w:p>
      <w:pPr>
        <w:numPr>
          <w:ilvl w:val="0"/>
          <w:numId w:val="3"/>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购机者在明知农机产销企业虚开发票（即发票金额与购机付给经销企业的全部购机款额不一致）的情况下，使用不真实的购机发票申请补贴，是一种违法违规行为。</w:t>
      </w:r>
    </w:p>
    <w:p>
      <w:pPr>
        <w:numPr>
          <w:ilvl w:val="0"/>
          <w:numId w:val="3"/>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农村部、财政部《2021-2023年农机购置补贴实施指导意见》明确，购机者自主选择购买机具，按市场化原则自行与农机产销企业协商确定购机价格与支付方式，并对交易行为真实性、有效性和可能发生的纠纷承担法律责任。</w:t>
      </w:r>
    </w:p>
    <w:p>
      <w:pPr>
        <w:numPr>
          <w:ilvl w:val="0"/>
          <w:numId w:val="0"/>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购机者承诺</w:t>
      </w:r>
    </w:p>
    <w:p>
      <w:pPr>
        <w:numPr>
          <w:ilvl w:val="0"/>
          <w:numId w:val="4"/>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购机者知晓农机购置补贴政策，符合农机购置补贴对象要求。</w:t>
      </w:r>
    </w:p>
    <w:p>
      <w:pPr>
        <w:numPr>
          <w:ilvl w:val="0"/>
          <w:numId w:val="4"/>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购机者根据农业生产需要，已真实购置了所申请的农业机械。</w:t>
      </w:r>
    </w:p>
    <w:p>
      <w:pPr>
        <w:numPr>
          <w:ilvl w:val="0"/>
          <w:numId w:val="4"/>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购机者申请补贴资金所提供的信息真实准确有效，通过手机APP上传申办补贴信息等为自主自愿行为，且信息真实准确有效。</w:t>
      </w:r>
    </w:p>
    <w:p>
      <w:pPr>
        <w:numPr>
          <w:ilvl w:val="0"/>
          <w:numId w:val="4"/>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购机者购置的牌证管理机具，已在申办补贴前到相关部门先行办理牌证手续，并取得拖拉机和联合收割机登记证书登记编号。</w:t>
      </w:r>
    </w:p>
    <w:p>
      <w:pPr>
        <w:numPr>
          <w:ilvl w:val="0"/>
          <w:numId w:val="4"/>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购机者购置的新产品，已与农机产销企业签订“知情同意书”，已知晓了解所购新产品的技术优势、使用潜在风险等信息。</w:t>
      </w:r>
    </w:p>
    <w:p>
      <w:pPr>
        <w:numPr>
          <w:ilvl w:val="0"/>
          <w:numId w:val="4"/>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购机者将按约定支付农机产销企业购置款。</w:t>
      </w:r>
    </w:p>
    <w:p>
      <w:pPr>
        <w:numPr>
          <w:ilvl w:val="0"/>
          <w:numId w:val="4"/>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购机者未参与骗取、套取农机购置补贴的违法违规行为，后续将主动向当地农业农村部门报告发现的相关异常情况，接受各级农业农村部门及有关职能部门监督管理和抽查核验机具等管理服务要求，自愿承担参与农机购置补贴政策实施的其它有关责任和义务。</w:t>
      </w:r>
    </w:p>
    <w:p>
      <w:pPr>
        <w:numPr>
          <w:ilvl w:val="0"/>
          <w:numId w:val="4"/>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申请涉及的机具，在购机者申请之前未申报其他中央财政资金有关机具购置类补贴资金。</w:t>
      </w:r>
    </w:p>
    <w:p>
      <w:pPr>
        <w:numPr>
          <w:ilvl w:val="0"/>
          <w:numId w:val="4"/>
        </w:numPr>
        <w:spacing w:line="360" w:lineRule="auto"/>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购机者承诺补贴资金申请涉及的机具购机价格的真实性及付款方式。</w:t>
      </w:r>
    </w:p>
    <w:p>
      <w:pPr>
        <w:numPr>
          <w:ilvl w:val="0"/>
          <w:numId w:val="0"/>
        </w:numPr>
        <w:spacing w:line="360" w:lineRule="auto"/>
        <w:ind w:firstLine="960" w:firstLineChars="3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如违反上述承诺事项及农机购置补贴政策有关要求，自愿接受3年内不得享受农机购置等处理并承担损失。</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bookmarkStart w:id="0" w:name="_GoBack"/>
      <w:bookmarkEnd w:id="0"/>
    </w:p>
    <w:p>
      <w:pPr>
        <w:jc w:val="lef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长葛市农业机械技术中心</w:t>
      </w:r>
    </w:p>
    <w:p>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2021年10月20日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3FA2F"/>
    <w:multiLevelType w:val="singleLevel"/>
    <w:tmpl w:val="A3D3FA2F"/>
    <w:lvl w:ilvl="0" w:tentative="0">
      <w:start w:val="1"/>
      <w:numFmt w:val="chineseCounting"/>
      <w:suff w:val="nothing"/>
      <w:lvlText w:val="%1、"/>
      <w:lvlJc w:val="left"/>
      <w:rPr>
        <w:rFonts w:hint="eastAsia"/>
      </w:rPr>
    </w:lvl>
  </w:abstractNum>
  <w:abstractNum w:abstractNumId="1">
    <w:nsid w:val="B0A07818"/>
    <w:multiLevelType w:val="singleLevel"/>
    <w:tmpl w:val="B0A07818"/>
    <w:lvl w:ilvl="0" w:tentative="0">
      <w:start w:val="1"/>
      <w:numFmt w:val="chineseCounting"/>
      <w:suff w:val="nothing"/>
      <w:lvlText w:val="（%1）"/>
      <w:lvlJc w:val="left"/>
      <w:rPr>
        <w:rFonts w:hint="eastAsia"/>
      </w:rPr>
    </w:lvl>
  </w:abstractNum>
  <w:abstractNum w:abstractNumId="2">
    <w:nsid w:val="65FFA830"/>
    <w:multiLevelType w:val="singleLevel"/>
    <w:tmpl w:val="65FFA830"/>
    <w:lvl w:ilvl="0" w:tentative="0">
      <w:start w:val="1"/>
      <w:numFmt w:val="chineseCounting"/>
      <w:suff w:val="nothing"/>
      <w:lvlText w:val="（%1）"/>
      <w:lvlJc w:val="left"/>
      <w:rPr>
        <w:rFonts w:hint="eastAsia"/>
      </w:rPr>
    </w:lvl>
  </w:abstractNum>
  <w:abstractNum w:abstractNumId="3">
    <w:nsid w:val="74BAC6F5"/>
    <w:multiLevelType w:val="singleLevel"/>
    <w:tmpl w:val="74BAC6F5"/>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81C0B"/>
    <w:rsid w:val="0FFF05AB"/>
    <w:rsid w:val="22093DDD"/>
    <w:rsid w:val="33425128"/>
    <w:rsid w:val="35C737D0"/>
    <w:rsid w:val="39281C0B"/>
    <w:rsid w:val="4E8F09AE"/>
    <w:rsid w:val="4ECD7821"/>
    <w:rsid w:val="50B02767"/>
    <w:rsid w:val="548E2B76"/>
    <w:rsid w:val="6E3117C0"/>
    <w:rsid w:val="6F9A1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Body text (2)1"/>
    <w:basedOn w:val="1"/>
    <w:link w:val="8"/>
    <w:qFormat/>
    <w:uiPriority w:val="0"/>
    <w:pPr>
      <w:widowControl w:val="0"/>
      <w:shd w:val="clear" w:color="auto" w:fill="FFFFFF"/>
      <w:spacing w:before="580" w:line="358" w:lineRule="exact"/>
      <w:jc w:val="distribute"/>
    </w:pPr>
    <w:rPr>
      <w:rFonts w:ascii="宋体" w:hAnsi="宋体" w:eastAsia="宋体" w:cs="宋体"/>
      <w:sz w:val="21"/>
      <w:szCs w:val="21"/>
      <w:u w:val="none"/>
    </w:rPr>
  </w:style>
  <w:style w:type="paragraph" w:customStyle="1" w:styleId="6">
    <w:name w:val="Heading #2"/>
    <w:basedOn w:val="1"/>
    <w:qFormat/>
    <w:uiPriority w:val="0"/>
    <w:pPr>
      <w:widowControl w:val="0"/>
      <w:shd w:val="clear" w:color="auto" w:fill="FFFFFF"/>
      <w:spacing w:before="140" w:line="351" w:lineRule="exact"/>
      <w:ind w:firstLine="540"/>
      <w:jc w:val="distribute"/>
      <w:outlineLvl w:val="1"/>
    </w:pPr>
    <w:rPr>
      <w:rFonts w:ascii="宋体" w:hAnsi="宋体" w:eastAsia="宋体" w:cs="宋体"/>
      <w:sz w:val="26"/>
      <w:szCs w:val="26"/>
      <w:u w:val="none"/>
    </w:rPr>
  </w:style>
  <w:style w:type="character" w:customStyle="1" w:styleId="7">
    <w:name w:val="Body text (2) + Spacing 1 pt"/>
    <w:basedOn w:val="8"/>
    <w:qFormat/>
    <w:uiPriority w:val="0"/>
    <w:rPr>
      <w:color w:val="000000"/>
      <w:spacing w:val="30"/>
      <w:w w:val="100"/>
      <w:position w:val="0"/>
      <w:lang w:val="zh-CN" w:eastAsia="zh-CN" w:bidi="zh-CN"/>
    </w:rPr>
  </w:style>
  <w:style w:type="character" w:customStyle="1" w:styleId="8">
    <w:name w:val="Body text (2)_"/>
    <w:basedOn w:val="4"/>
    <w:link w:val="5"/>
    <w:qFormat/>
    <w:uiPriority w:val="0"/>
    <w:rPr>
      <w:rFonts w:ascii="宋体" w:hAnsi="宋体" w:eastAsia="宋体" w:cs="宋体"/>
      <w:sz w:val="21"/>
      <w:szCs w:val="21"/>
      <w:u w:val="none"/>
    </w:rPr>
  </w:style>
  <w:style w:type="character" w:customStyle="1" w:styleId="9">
    <w:name w:val="Body text (2) + Times New Roman"/>
    <w:basedOn w:val="8"/>
    <w:qFormat/>
    <w:uiPriority w:val="0"/>
    <w:rPr>
      <w:rFonts w:ascii="Times New Roman" w:hAnsi="Times New Roman" w:eastAsia="Times New Roman" w:cs="Times New Roman"/>
      <w:b/>
      <w:bCs/>
      <w:smallCaps/>
      <w:color w:val="000000"/>
      <w:spacing w:val="0"/>
      <w:w w:val="50"/>
      <w:position w:val="0"/>
      <w:sz w:val="24"/>
      <w:szCs w:val="24"/>
      <w:lang w:val="en-US" w:eastAsia="en-US" w:bidi="en-US"/>
    </w:rPr>
  </w:style>
  <w:style w:type="character" w:customStyle="1" w:styleId="10">
    <w:name w:val="Body text (2) + Times New Roman1"/>
    <w:basedOn w:val="8"/>
    <w:qFormat/>
    <w:uiPriority w:val="0"/>
    <w:rPr>
      <w:rFonts w:ascii="Times New Roman" w:hAnsi="Times New Roman" w:eastAsia="Times New Roman" w:cs="Times New Roman"/>
      <w:b/>
      <w:bCs/>
      <w:color w:val="000000"/>
      <w:spacing w:val="0"/>
      <w:w w:val="50"/>
      <w:position w:val="0"/>
      <w:sz w:val="24"/>
      <w:szCs w:val="24"/>
      <w:lang w:val="en-US" w:eastAsia="en-US" w:bidi="en-US"/>
    </w:rPr>
  </w:style>
  <w:style w:type="character" w:customStyle="1" w:styleId="11">
    <w:name w:val="Body text (2)"/>
    <w:basedOn w:val="8"/>
    <w:qFormat/>
    <w:uiPriority w:val="0"/>
    <w:rPr>
      <w:color w:val="000000"/>
      <w:spacing w:val="0"/>
      <w:w w:val="100"/>
      <w:position w:val="0"/>
      <w:u w:val="single"/>
      <w:lang w:val="zh-CN" w:eastAsia="zh-CN" w:bidi="zh-CN"/>
    </w:rPr>
  </w:style>
  <w:style w:type="character" w:customStyle="1" w:styleId="12">
    <w:name w:val="Body text (2) + Times New Roman2"/>
    <w:basedOn w:val="8"/>
    <w:qFormat/>
    <w:uiPriority w:val="0"/>
    <w:rPr>
      <w:rFonts w:ascii="Times New Roman" w:hAnsi="Times New Roman" w:eastAsia="Times New Roman" w:cs="Times New Roman"/>
      <w:color w:val="000000"/>
      <w:spacing w:val="0"/>
      <w:w w:val="100"/>
      <w:position w:val="0"/>
      <w:sz w:val="8"/>
      <w:szCs w:val="8"/>
      <w:lang w:val="zh-CN" w:eastAsia="zh-CN" w:bidi="zh-CN"/>
    </w:rPr>
  </w:style>
  <w:style w:type="character" w:customStyle="1" w:styleId="13">
    <w:name w:val="Body text (2) + Spacing 6 pt"/>
    <w:basedOn w:val="8"/>
    <w:qFormat/>
    <w:uiPriority w:val="0"/>
    <w:rPr>
      <w:color w:val="000000"/>
      <w:spacing w:val="130"/>
      <w:w w:val="100"/>
      <w:position w:val="0"/>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2021-10-08T01:34:00Z</dcterms:created>
  <dc:creator>Administrator</dc:creator>
  <cp:lastModifiedBy>Administrator</cp:lastModifiedBy>
  <dcterms:modified xsi:type="dcterms:W3CDTF">2021-10-21T01:55:09Z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9699110CCB0C4E4EA8895DF38151EA20</vt:lpwstr>
  </property>
</Properties>
</file>