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召陵</w:t>
      </w:r>
      <w:r>
        <w:rPr>
          <w:rFonts w:asciiTheme="minorEastAsia" w:hAnsiTheme="minorEastAsia" w:eastAsiaTheme="minorEastAsia"/>
          <w:b/>
          <w:sz w:val="48"/>
          <w:szCs w:val="48"/>
        </w:rPr>
        <w:t>区2021年农机报废更新</w:t>
      </w:r>
    </w:p>
    <w:p>
      <w:pPr>
        <w:snapToGrid w:val="0"/>
        <w:jc w:val="center"/>
        <w:rPr>
          <w:rFonts w:asciiTheme="minorEastAsia" w:hAnsiTheme="minorEastAsia" w:eastAsiaTheme="minorEastAsia"/>
          <w:b/>
          <w:sz w:val="48"/>
          <w:szCs w:val="48"/>
        </w:rPr>
      </w:pPr>
      <w:r>
        <w:rPr>
          <w:rFonts w:asciiTheme="minorEastAsia" w:hAnsiTheme="minorEastAsia" w:eastAsiaTheme="minorEastAsia"/>
          <w:b/>
          <w:sz w:val="48"/>
          <w:szCs w:val="48"/>
        </w:rPr>
        <w:t>实施工作总结</w:t>
      </w:r>
    </w:p>
    <w:p/>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为加快老旧农业机械报废更新进度，进一步优化农机装备结构，促进农机安全生产、节能减排和绿色发展，</w:t>
      </w:r>
      <w:r>
        <w:rPr>
          <w:rFonts w:hint="eastAsia" w:ascii="仿宋" w:hAnsi="仿宋" w:eastAsia="仿宋" w:cs="仿宋"/>
          <w:sz w:val="32"/>
          <w:szCs w:val="32"/>
          <w:lang w:eastAsia="zh-CN"/>
        </w:rPr>
        <w:t>根据</w:t>
      </w:r>
      <w:r>
        <w:rPr>
          <w:rFonts w:hint="eastAsia" w:ascii="仿宋" w:hAnsi="仿宋" w:eastAsia="仿宋" w:cs="仿宋"/>
          <w:sz w:val="32"/>
          <w:szCs w:val="32"/>
        </w:rPr>
        <w:t>河南省农业农村厅、河南省财政厅、河南省商务厅《河南省农业机械报废更新补贴实施方案》（豫农文〔2020〕216号）文件要求，</w:t>
      </w:r>
      <w:r>
        <w:rPr>
          <w:rFonts w:hint="eastAsia" w:ascii="仿宋" w:hAnsi="仿宋" w:eastAsia="仿宋" w:cs="仿宋"/>
          <w:sz w:val="32"/>
          <w:szCs w:val="32"/>
          <w:lang w:val="en-US" w:eastAsia="zh-CN"/>
        </w:rPr>
        <w:t>召陵区农机推广服务中心</w:t>
      </w:r>
      <w:r>
        <w:rPr>
          <w:rFonts w:hint="eastAsia" w:ascii="仿宋" w:hAnsi="仿宋" w:eastAsia="仿宋" w:cs="仿宋"/>
          <w:sz w:val="32"/>
          <w:szCs w:val="32"/>
        </w:rPr>
        <w:t>积极开展农业机械报废更新补贴工作，持续优化我县农机装备结构，减少农机事故隐患，保障农机安全生产。</w:t>
      </w:r>
    </w:p>
    <w:p>
      <w:pPr>
        <w:ind w:firstLine="640" w:firstLineChars="200"/>
        <w:rPr>
          <w:rFonts w:ascii="黑体" w:eastAsia="黑体"/>
          <w:sz w:val="32"/>
          <w:szCs w:val="32"/>
        </w:rPr>
      </w:pPr>
      <w:r>
        <w:rPr>
          <w:rFonts w:hint="eastAsia" w:ascii="黑体" w:hAnsi="黑体" w:eastAsia="黑体" w:cs="黑体"/>
          <w:sz w:val="32"/>
          <w:szCs w:val="32"/>
          <w:lang w:val="en-US" w:eastAsia="zh-CN"/>
        </w:rPr>
        <w:t>一、</w:t>
      </w:r>
      <w:r>
        <w:rPr>
          <w:rFonts w:hint="eastAsia" w:ascii="黑体" w:eastAsia="黑体"/>
          <w:sz w:val="32"/>
          <w:szCs w:val="32"/>
        </w:rPr>
        <w:t>工作完成情况</w:t>
      </w:r>
    </w:p>
    <w:p>
      <w:pPr>
        <w:ind w:firstLine="640" w:firstLineChars="200"/>
        <w:rPr>
          <w:rFonts w:ascii="仿宋_GB2312" w:eastAsia="仿宋_GB2312"/>
          <w:sz w:val="32"/>
          <w:szCs w:val="32"/>
        </w:rPr>
      </w:pPr>
      <w:r>
        <w:rPr>
          <w:rFonts w:hint="eastAsia" w:ascii="仿宋_GB2312" w:eastAsia="仿宋_GB2312"/>
          <w:sz w:val="32"/>
          <w:szCs w:val="32"/>
          <w:lang w:val="en-US" w:eastAsia="zh-CN"/>
        </w:rPr>
        <w:t>召陵区审核、筛选</w:t>
      </w:r>
      <w:r>
        <w:rPr>
          <w:rFonts w:hint="eastAsia" w:ascii="仿宋_GB2312" w:eastAsia="仿宋_GB2312"/>
          <w:sz w:val="32"/>
          <w:szCs w:val="32"/>
        </w:rPr>
        <w:t>成立了</w:t>
      </w:r>
      <w:r>
        <w:rPr>
          <w:rFonts w:hint="eastAsia" w:ascii="仿宋_GB2312" w:eastAsia="仿宋_GB2312"/>
          <w:sz w:val="32"/>
          <w:szCs w:val="32"/>
          <w:lang w:val="en-US" w:eastAsia="zh-CN"/>
        </w:rPr>
        <w:t>1</w:t>
      </w:r>
      <w:r>
        <w:rPr>
          <w:rFonts w:hint="eastAsia" w:ascii="仿宋_GB2312" w:eastAsia="仿宋_GB2312"/>
          <w:sz w:val="32"/>
          <w:szCs w:val="32"/>
        </w:rPr>
        <w:t>家具有农业机械报废、拆解资质</w:t>
      </w:r>
      <w:r>
        <w:rPr>
          <w:rFonts w:hint="eastAsia" w:ascii="仿宋_GB2312" w:eastAsia="仿宋_GB2312"/>
          <w:sz w:val="32"/>
          <w:szCs w:val="32"/>
          <w:lang w:eastAsia="zh-CN"/>
        </w:rPr>
        <w:t>及</w:t>
      </w:r>
      <w:r>
        <w:rPr>
          <w:rFonts w:hint="eastAsia" w:ascii="仿宋_GB2312" w:eastAsia="仿宋_GB2312"/>
          <w:sz w:val="32"/>
          <w:szCs w:val="32"/>
        </w:rPr>
        <w:t>农机维修</w:t>
      </w:r>
      <w:r>
        <w:rPr>
          <w:rFonts w:hint="eastAsia" w:ascii="仿宋_GB2312" w:eastAsia="仿宋_GB2312"/>
          <w:sz w:val="32"/>
          <w:szCs w:val="32"/>
          <w:lang w:eastAsia="zh-CN"/>
        </w:rPr>
        <w:t>的</w:t>
      </w:r>
      <w:r>
        <w:rPr>
          <w:rFonts w:hint="eastAsia" w:ascii="仿宋_GB2312" w:eastAsia="仿宋_GB2312"/>
          <w:sz w:val="32"/>
          <w:szCs w:val="32"/>
        </w:rPr>
        <w:t>企业，</w:t>
      </w:r>
      <w:r>
        <w:rPr>
          <w:rFonts w:hint="eastAsia" w:ascii="仿宋_GB2312" w:eastAsia="仿宋_GB2312"/>
          <w:sz w:val="32"/>
          <w:szCs w:val="32"/>
          <w:lang w:eastAsia="zh-CN"/>
        </w:rPr>
        <w:t>其农机</w:t>
      </w:r>
      <w:r>
        <w:rPr>
          <w:rFonts w:hint="eastAsia" w:ascii="仿宋_GB2312" w:eastAsia="仿宋_GB2312"/>
          <w:sz w:val="32"/>
          <w:szCs w:val="32"/>
          <w:lang w:val="en-US" w:eastAsia="zh-CN"/>
        </w:rPr>
        <w:t>报废业务涵盖漯河市三区，</w:t>
      </w:r>
      <w:r>
        <w:rPr>
          <w:rFonts w:hint="eastAsia" w:ascii="仿宋_GB2312" w:eastAsia="仿宋_GB2312"/>
          <w:sz w:val="32"/>
          <w:szCs w:val="32"/>
          <w:lang w:eastAsia="zh-CN"/>
        </w:rPr>
        <w:t>并已开始农机报废更新补贴工作</w:t>
      </w:r>
      <w:r>
        <w:rPr>
          <w:rFonts w:hint="eastAsia" w:ascii="仿宋_GB2312" w:eastAsia="仿宋_GB2312"/>
          <w:sz w:val="32"/>
          <w:szCs w:val="32"/>
        </w:rPr>
        <w:t>。</w:t>
      </w:r>
      <w:r>
        <w:rPr>
          <w:rFonts w:hint="eastAsia" w:ascii="仿宋_GB2312" w:eastAsia="仿宋_GB2312"/>
          <w:sz w:val="32"/>
          <w:szCs w:val="32"/>
          <w:lang w:eastAsia="zh-CN"/>
        </w:rPr>
        <w:t>截止</w:t>
      </w:r>
      <w:r>
        <w:rPr>
          <w:rFonts w:hint="eastAsia" w:ascii="仿宋_GB2312" w:eastAsia="仿宋_GB2312"/>
          <w:sz w:val="32"/>
          <w:szCs w:val="32"/>
          <w:lang w:val="en-US" w:eastAsia="zh-CN"/>
        </w:rPr>
        <w:t>目前，召陵区</w:t>
      </w:r>
      <w:r>
        <w:rPr>
          <w:rFonts w:hint="eastAsia" w:ascii="仿宋_GB2312" w:eastAsia="仿宋_GB2312"/>
          <w:sz w:val="32"/>
          <w:szCs w:val="32"/>
          <w:lang w:eastAsia="zh-CN"/>
        </w:rPr>
        <w:t>共报废机具数量</w:t>
      </w:r>
      <w:r>
        <w:rPr>
          <w:rFonts w:hint="eastAsia" w:ascii="仿宋_GB2312" w:eastAsia="仿宋_GB2312"/>
          <w:sz w:val="32"/>
          <w:szCs w:val="32"/>
          <w:lang w:val="en-US" w:eastAsia="zh-CN"/>
        </w:rPr>
        <w:t>26台，其中小麦收割机2台，玉米</w:t>
      </w:r>
      <w:r>
        <w:rPr>
          <w:rFonts w:hint="eastAsia" w:ascii="仿宋_GB2312" w:eastAsia="仿宋_GB2312"/>
          <w:sz w:val="32"/>
          <w:szCs w:val="32"/>
        </w:rPr>
        <w:t>联合收</w:t>
      </w:r>
      <w:r>
        <w:rPr>
          <w:rFonts w:hint="eastAsia" w:ascii="仿宋_GB2312" w:eastAsia="仿宋_GB2312"/>
          <w:sz w:val="32"/>
          <w:szCs w:val="32"/>
          <w:lang w:val="en-US" w:eastAsia="zh-CN"/>
        </w:rPr>
        <w:t>割</w:t>
      </w:r>
      <w:r>
        <w:rPr>
          <w:rFonts w:hint="eastAsia" w:ascii="仿宋_GB2312" w:eastAsia="仿宋_GB2312"/>
          <w:sz w:val="32"/>
          <w:szCs w:val="32"/>
        </w:rPr>
        <w:t>机</w:t>
      </w:r>
      <w:r>
        <w:rPr>
          <w:rFonts w:hint="eastAsia" w:ascii="仿宋_GB2312" w:eastAsia="仿宋_GB2312"/>
          <w:sz w:val="32"/>
          <w:szCs w:val="32"/>
          <w:lang w:val="en-US" w:eastAsia="zh-CN"/>
        </w:rPr>
        <w:t>22</w:t>
      </w:r>
      <w:r>
        <w:rPr>
          <w:rFonts w:hint="eastAsia" w:ascii="仿宋_GB2312" w:eastAsia="仿宋_GB2312"/>
          <w:sz w:val="32"/>
          <w:szCs w:val="32"/>
        </w:rPr>
        <w:t>台，</w:t>
      </w:r>
      <w:r>
        <w:rPr>
          <w:rFonts w:hint="eastAsia" w:ascii="仿宋_GB2312" w:eastAsia="仿宋_GB2312"/>
          <w:sz w:val="32"/>
          <w:szCs w:val="32"/>
          <w:lang w:eastAsia="zh-CN"/>
        </w:rPr>
        <w:t>拖拉机</w:t>
      </w:r>
      <w:r>
        <w:rPr>
          <w:rFonts w:hint="eastAsia" w:ascii="仿宋_GB2312" w:eastAsia="仿宋_GB2312"/>
          <w:sz w:val="32"/>
          <w:szCs w:val="32"/>
          <w:lang w:val="en-US" w:eastAsia="zh-CN"/>
        </w:rPr>
        <w:t>2台，共</w:t>
      </w:r>
      <w:r>
        <w:rPr>
          <w:rFonts w:hint="eastAsia" w:ascii="仿宋_GB2312" w:eastAsia="仿宋_GB2312"/>
          <w:sz w:val="32"/>
          <w:szCs w:val="32"/>
        </w:rPr>
        <w:t>实施补贴资金</w:t>
      </w:r>
      <w:r>
        <w:rPr>
          <w:rFonts w:hint="eastAsia" w:ascii="仿宋_GB2312" w:eastAsia="仿宋_GB2312"/>
          <w:sz w:val="32"/>
          <w:szCs w:val="32"/>
          <w:lang w:val="en-US" w:eastAsia="zh-CN"/>
        </w:rPr>
        <w:t>45.64</w:t>
      </w:r>
      <w:r>
        <w:rPr>
          <w:rFonts w:hint="eastAsia" w:ascii="仿宋_GB2312" w:eastAsia="仿宋_GB2312"/>
          <w:sz w:val="32"/>
          <w:szCs w:val="32"/>
        </w:rPr>
        <w:t>万元</w:t>
      </w:r>
      <w:r>
        <w:rPr>
          <w:rFonts w:hint="eastAsia" w:ascii="仿宋_GB2312" w:eastAsia="仿宋_GB2312"/>
          <w:sz w:val="32"/>
          <w:szCs w:val="32"/>
          <w:lang w:eastAsia="zh-CN"/>
        </w:rPr>
        <w:t>，收益农户</w:t>
      </w:r>
      <w:r>
        <w:rPr>
          <w:rFonts w:hint="eastAsia" w:ascii="仿宋_GB2312" w:eastAsia="仿宋_GB2312"/>
          <w:sz w:val="32"/>
          <w:szCs w:val="32"/>
          <w:lang w:val="en-US" w:eastAsia="zh-CN"/>
        </w:rPr>
        <w:t>24户</w:t>
      </w:r>
      <w:r>
        <w:rPr>
          <w:rFonts w:hint="eastAsia" w:ascii="仿宋_GB2312" w:eastAsia="仿宋_GB2312"/>
          <w:sz w:val="32"/>
          <w:szCs w:val="32"/>
        </w:rPr>
        <w:t>。</w:t>
      </w:r>
    </w:p>
    <w:p>
      <w:pPr>
        <w:ind w:firstLine="640" w:firstLineChars="200"/>
        <w:rPr>
          <w:rFonts w:ascii="黑体" w:hAnsi="宋体" w:eastAsia="黑体"/>
          <w:sz w:val="32"/>
          <w:szCs w:val="32"/>
        </w:rPr>
      </w:pPr>
      <w:r>
        <w:rPr>
          <w:rFonts w:hint="eastAsia" w:ascii="黑体" w:eastAsia="黑体"/>
          <w:sz w:val="32"/>
          <w:szCs w:val="32"/>
        </w:rPr>
        <w:t>二、</w:t>
      </w:r>
      <w:r>
        <w:rPr>
          <w:rFonts w:hint="eastAsia" w:ascii="黑体" w:hAnsi="宋体" w:eastAsia="黑体"/>
          <w:sz w:val="32"/>
          <w:szCs w:val="32"/>
        </w:rPr>
        <w:t>工作措施</w:t>
      </w:r>
    </w:p>
    <w:p>
      <w:pPr>
        <w:ind w:firstLine="640" w:firstLineChars="200"/>
        <w:rPr>
          <w:rFonts w:hint="default" w:ascii="仿宋_GB2312" w:hAnsi="仿宋_GB2312" w:eastAsia="仿宋_GB2312" w:cs="仿宋_GB2312"/>
          <w:color w:val="000000"/>
          <w:kern w:val="0"/>
          <w:sz w:val="32"/>
          <w:szCs w:val="32"/>
          <w:lang w:val="en-US"/>
        </w:rPr>
      </w:pPr>
      <w:r>
        <w:rPr>
          <w:rFonts w:hint="eastAsia" w:ascii="楷体" w:hAnsi="楷体" w:eastAsia="楷体" w:cs="宋体"/>
          <w:b w:val="0"/>
          <w:bCs/>
          <w:color w:val="000000"/>
          <w:kern w:val="0"/>
          <w:sz w:val="32"/>
          <w:szCs w:val="32"/>
          <w:lang w:eastAsia="zh-CN"/>
        </w:rPr>
        <w:t>（一）领导重视、保障有力。</w:t>
      </w:r>
      <w:r>
        <w:rPr>
          <w:rFonts w:hint="eastAsia" w:ascii="楷体" w:hAnsi="楷体" w:eastAsia="楷体" w:cs="宋体"/>
          <w:b w:val="0"/>
          <w:bCs/>
          <w:color w:val="000000"/>
          <w:kern w:val="0"/>
          <w:sz w:val="32"/>
          <w:szCs w:val="32"/>
          <w:lang w:val="en-US" w:eastAsia="zh-CN"/>
        </w:rPr>
        <w:t>1、</w:t>
      </w:r>
      <w:r>
        <w:rPr>
          <w:rFonts w:hint="eastAsia" w:ascii="仿宋" w:hAnsi="仿宋" w:eastAsia="仿宋" w:cs="仿宋_GB2312"/>
          <w:bCs/>
          <w:sz w:val="32"/>
          <w:szCs w:val="32"/>
          <w:highlight w:val="none"/>
          <w:lang w:val="en-US" w:eastAsia="zh-CN"/>
        </w:rPr>
        <w:t>成立组织。及时成立领导小组，中心主任亲自挂帅，副主任统筹协调，各股室长各负起责，全力推进我区农机报废更新工作</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楷体" w:hAnsi="楷体" w:eastAsia="楷体" w:cs="宋体"/>
          <w:b w:val="0"/>
          <w:bCs/>
          <w:color w:val="000000"/>
          <w:kern w:val="0"/>
          <w:sz w:val="32"/>
          <w:szCs w:val="32"/>
          <w:lang w:val="en-US" w:eastAsia="zh-CN"/>
        </w:rPr>
        <w:t>外出取经、制定方案</w:t>
      </w:r>
      <w:r>
        <w:rPr>
          <w:rFonts w:hint="eastAsia" w:ascii="楷体" w:hAnsi="楷体" w:eastAsia="楷体" w:cs="仿宋_GB2312"/>
          <w:b w:val="0"/>
          <w:bCs/>
          <w:spacing w:val="-6"/>
          <w:sz w:val="32"/>
          <w:szCs w:val="32"/>
        </w:rPr>
        <w:t>。</w:t>
      </w:r>
      <w:r>
        <w:rPr>
          <w:rFonts w:hint="eastAsia" w:ascii="仿宋" w:hAnsi="仿宋" w:eastAsia="仿宋" w:cs="仿宋"/>
          <w:b w:val="0"/>
          <w:bCs/>
          <w:spacing w:val="-6"/>
          <w:sz w:val="32"/>
          <w:szCs w:val="32"/>
          <w:lang w:val="en-US" w:eastAsia="zh-CN"/>
        </w:rPr>
        <w:t>为了使农机报废工作顺利开展，</w:t>
      </w:r>
      <w:r>
        <w:rPr>
          <w:rFonts w:hint="eastAsia" w:ascii="仿宋" w:hAnsi="仿宋" w:eastAsia="仿宋" w:cs="仿宋_GB2312"/>
          <w:bCs/>
          <w:sz w:val="32"/>
          <w:szCs w:val="32"/>
          <w:lang w:val="en-US" w:eastAsia="zh-CN"/>
        </w:rPr>
        <w:t>区农机中心领导亲自带领相关人员到新密县、山东省、安徽省学习他们的先进经验和方法，进行了沟通交流。并及时组织</w:t>
      </w:r>
      <w:r>
        <w:rPr>
          <w:rFonts w:hint="eastAsia" w:ascii="仿宋_GB2312" w:hAnsi="仿宋_GB2312" w:eastAsia="仿宋_GB2312" w:cs="仿宋_GB2312"/>
          <w:color w:val="000000"/>
          <w:kern w:val="0"/>
          <w:sz w:val="32"/>
          <w:szCs w:val="32"/>
        </w:rPr>
        <w:t>召开了2021年度农业机械报废更新补贴座谈会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对农机报废更新工作的重要性和迫切性等方面进行了政策解读，</w:t>
      </w:r>
      <w:r>
        <w:rPr>
          <w:rFonts w:hint="eastAsia" w:ascii="仿宋_GB2312" w:hAnsi="仿宋_GB2312" w:eastAsia="仿宋_GB2312" w:cs="仿宋_GB2312"/>
          <w:color w:val="000000"/>
          <w:kern w:val="0"/>
          <w:sz w:val="32"/>
          <w:szCs w:val="32"/>
          <w:lang w:eastAsia="zh-CN"/>
        </w:rPr>
        <w:t>结合外地市经验，就我区报废拆解工作讨论和分析，科学制定了召陵区农机报废更新工作实施方案。</w:t>
      </w:r>
      <w:r>
        <w:rPr>
          <w:rFonts w:hint="eastAsia" w:ascii="仿宋_GB2312" w:hAnsi="仿宋_GB2312" w:eastAsia="仿宋_GB2312" w:cs="仿宋_GB2312"/>
          <w:color w:val="000000"/>
          <w:kern w:val="0"/>
          <w:sz w:val="32"/>
          <w:szCs w:val="32"/>
          <w:lang w:val="en-US" w:eastAsia="zh-CN"/>
        </w:rPr>
        <w:t>3、调查摸底、</w:t>
      </w:r>
      <w:r>
        <w:rPr>
          <w:rFonts w:hint="eastAsia" w:ascii="楷体" w:hAnsi="楷体" w:eastAsia="楷体" w:cs="仿宋_GB2312"/>
          <w:b w:val="0"/>
          <w:bCs/>
          <w:spacing w:val="-6"/>
          <w:sz w:val="32"/>
          <w:szCs w:val="32"/>
        </w:rPr>
        <w:t>成立报废回收企业</w:t>
      </w:r>
      <w:r>
        <w:rPr>
          <w:rFonts w:hint="eastAsia" w:ascii="楷体" w:hAnsi="楷体" w:eastAsia="楷体" w:cs="仿宋_GB2312"/>
          <w:b w:val="0"/>
          <w:bCs/>
          <w:spacing w:val="-6"/>
          <w:sz w:val="32"/>
          <w:szCs w:val="32"/>
          <w:lang w:eastAsia="zh-CN"/>
        </w:rPr>
        <w:t>。</w:t>
      </w:r>
      <w:r>
        <w:rPr>
          <w:rFonts w:hint="eastAsia" w:ascii="仿宋_GB2312" w:hAnsi="仿宋_GB2312" w:eastAsia="仿宋_GB2312" w:cs="仿宋_GB2312"/>
          <w:color w:val="000000"/>
          <w:kern w:val="0"/>
          <w:sz w:val="32"/>
          <w:szCs w:val="32"/>
          <w:lang w:val="en-US" w:eastAsia="zh-CN"/>
        </w:rPr>
        <w:t>中心副主任带领人员对全区农机合作社及企业进行全方位调查摸底，由农机报废回收企业通过自愿申请备案，经过</w:t>
      </w:r>
      <w:r>
        <w:rPr>
          <w:rFonts w:hint="eastAsia" w:ascii="仿宋_GB2312" w:hAnsi="仿宋_GB2312" w:eastAsia="仿宋_GB2312" w:cs="仿宋_GB2312"/>
          <w:color w:val="000000"/>
          <w:kern w:val="0"/>
          <w:sz w:val="32"/>
          <w:szCs w:val="32"/>
          <w:highlight w:val="none"/>
          <w:lang w:val="en-US" w:eastAsia="zh-CN"/>
        </w:rPr>
        <w:t>中心</w:t>
      </w:r>
      <w:r>
        <w:rPr>
          <w:rFonts w:hint="eastAsia" w:ascii="仿宋_GB2312" w:hAnsi="仿宋_GB2312" w:eastAsia="仿宋_GB2312" w:cs="仿宋_GB2312"/>
          <w:color w:val="000000"/>
          <w:kern w:val="0"/>
          <w:sz w:val="32"/>
          <w:szCs w:val="32"/>
          <w:lang w:val="en-US" w:eastAsia="zh-CN"/>
        </w:rPr>
        <w:t>党组领导班子会研究，</w:t>
      </w:r>
      <w:r>
        <w:rPr>
          <w:rFonts w:hint="eastAsia" w:ascii="仿宋_GB2312" w:hAnsi="仿宋_GB2312" w:eastAsia="仿宋_GB2312" w:cs="仿宋_GB2312"/>
          <w:color w:val="000000"/>
          <w:kern w:val="0"/>
          <w:sz w:val="32"/>
          <w:szCs w:val="32"/>
        </w:rPr>
        <w:t>在2020年</w:t>
      </w:r>
      <w:r>
        <w:rPr>
          <w:rFonts w:hint="eastAsia" w:ascii="仿宋_GB2312" w:hAnsi="仿宋_GB2312" w:eastAsia="仿宋_GB2312" w:cs="仿宋_GB2312"/>
          <w:color w:val="000000"/>
          <w:kern w:val="0"/>
          <w:sz w:val="32"/>
          <w:szCs w:val="32"/>
          <w:lang w:val="en-US" w:eastAsia="zh-CN"/>
        </w:rPr>
        <w:t>10月份筛选确定漯河市路通达农业机械维修有限公司为我区农机报废回收拆解企业，并进行了公示。4、积极争取、全力保障。单位一把手</w:t>
      </w:r>
      <w:r>
        <w:rPr>
          <w:rFonts w:hint="eastAsia" w:ascii="仿宋" w:hAnsi="仿宋" w:eastAsia="仿宋" w:cs="仿宋_GB2312"/>
          <w:bCs/>
          <w:sz w:val="32"/>
          <w:szCs w:val="32"/>
          <w:highlight w:val="none"/>
          <w:lang w:val="en-US" w:eastAsia="zh-CN"/>
        </w:rPr>
        <w:t>在财政紧张的情况下，积极协调专项经费14万余元，用于外出学习、改善环境、远程监控系统安装等，</w:t>
      </w:r>
      <w:r>
        <w:rPr>
          <w:rFonts w:hint="eastAsia" w:ascii="仿宋" w:hAnsi="仿宋" w:eastAsia="仿宋" w:cs="仿宋"/>
          <w:sz w:val="32"/>
          <w:szCs w:val="32"/>
          <w:lang w:val="en-US" w:eastAsia="zh-CN"/>
        </w:rPr>
        <w:t>为了使农机报废更新拆解监督工作更好开展提供了强有力的保障</w:t>
      </w:r>
      <w:r>
        <w:rPr>
          <w:rFonts w:hint="eastAsia" w:ascii="仿宋" w:hAnsi="仿宋" w:eastAsia="仿宋" w:cs="仿宋_GB2312"/>
          <w:bCs/>
          <w:sz w:val="32"/>
          <w:szCs w:val="32"/>
          <w:highlight w:val="none"/>
          <w:lang w:val="en-US" w:eastAsia="zh-CN"/>
        </w:rPr>
        <w:t>。</w:t>
      </w:r>
    </w:p>
    <w:p>
      <w:pPr>
        <w:keepNext w:val="0"/>
        <w:keepLines w:val="0"/>
        <w:pageBreakBefore w:val="0"/>
        <w:kinsoku/>
        <w:overflowPunct/>
        <w:topLinePunct w:val="0"/>
        <w:autoSpaceDE/>
        <w:autoSpaceDN/>
        <w:bidi w:val="0"/>
        <w:adjustRightInd/>
        <w:spacing w:line="670" w:lineRule="exact"/>
        <w:ind w:firstLine="420" w:firstLineChars="200"/>
        <w:jc w:val="both"/>
        <w:textAlignment w:val="auto"/>
        <w:rPr>
          <w:rFonts w:hint="eastAsia" w:ascii="仿宋_GB2312" w:hAnsi="仿宋_GB2312" w:eastAsia="仿宋_GB2312" w:cs="仿宋_GB2312"/>
          <w:sz w:val="32"/>
          <w:szCs w:val="32"/>
          <w:lang w:eastAsia="zh-CN"/>
        </w:rPr>
      </w:pPr>
      <w:r>
        <w:rPr>
          <w:rFonts w:hint="eastAsia"/>
          <w:lang w:val="en-US" w:eastAsia="zh-CN"/>
        </w:rPr>
        <w:tab/>
      </w:r>
      <w:r>
        <w:rPr>
          <w:rFonts w:hint="eastAsia" w:ascii="仿宋" w:hAnsi="仿宋" w:eastAsia="仿宋" w:cs="仿宋"/>
          <w:sz w:val="32"/>
          <w:szCs w:val="32"/>
          <w:lang w:val="en-US" w:eastAsia="zh-CN"/>
        </w:rPr>
        <w:t>（二）</w:t>
      </w:r>
      <w:r>
        <w:rPr>
          <w:rFonts w:hint="eastAsia" w:ascii="楷体" w:hAnsi="楷体" w:eastAsia="楷体" w:cs="楷体"/>
          <w:sz w:val="32"/>
          <w:szCs w:val="32"/>
          <w:lang w:val="en-US" w:eastAsia="zh-CN"/>
        </w:rPr>
        <w:t>广泛宣传、积极引导。</w:t>
      </w:r>
      <w:r>
        <w:rPr>
          <w:rFonts w:hint="eastAsia" w:ascii="仿宋" w:hAnsi="仿宋" w:eastAsia="仿宋" w:cs="仿宋"/>
          <w:sz w:val="32"/>
          <w:szCs w:val="32"/>
          <w:lang w:val="en-US" w:eastAsia="zh-CN"/>
        </w:rPr>
        <w:t>按照召陵区农机机械报废更新补贴实施方案要求，</w:t>
      </w:r>
      <w:r>
        <w:rPr>
          <w:rFonts w:hint="eastAsia" w:ascii="仿宋" w:hAnsi="仿宋" w:eastAsia="仿宋" w:cs="仿宋"/>
          <w:bCs/>
          <w:sz w:val="32"/>
          <w:szCs w:val="32"/>
          <w:lang w:val="en-US" w:eastAsia="zh-CN"/>
        </w:rPr>
        <w:t>农机推广服务中心召开了由领导班子、中心全体人员及各乡镇负责农机人员参加的会议，学习相关政策，了解操作规程。印发了宣传材料，通过新闻媒体以及宣传车深入各乡镇进行广泛宣传，深入发动，把农机报废更新补贴政策传到千家万户，做到家喻户晓，</w:t>
      </w:r>
      <w:r>
        <w:rPr>
          <w:rFonts w:hint="eastAsia" w:ascii="仿宋_GB2312" w:hAnsi="仿宋_GB2312" w:eastAsia="仿宋_GB2312" w:cs="仿宋_GB2312"/>
          <w:sz w:val="32"/>
          <w:szCs w:val="32"/>
          <w:lang w:eastAsia="zh-CN"/>
        </w:rPr>
        <w:t>鼓励和引导农户对老旧农业机械进行报废更新，不断优化农机装备结构，提高农业生产效率。</w:t>
      </w:r>
    </w:p>
    <w:p>
      <w:pPr>
        <w:keepNext w:val="0"/>
        <w:keepLines w:val="0"/>
        <w:pageBreakBefore w:val="0"/>
        <w:kinsoku/>
        <w:overflowPunct/>
        <w:topLinePunct w:val="0"/>
        <w:autoSpaceDE/>
        <w:autoSpaceDN/>
        <w:bidi w:val="0"/>
        <w:adjustRightInd/>
        <w:spacing w:line="670" w:lineRule="exact"/>
        <w:ind w:firstLine="640" w:firstLineChars="200"/>
        <w:jc w:val="both"/>
        <w:textAlignment w:val="auto"/>
        <w:rPr>
          <w:rFonts w:hint="default" w:ascii="Calibri" w:hAnsi="Calibri" w:eastAsia="宋体" w:cs="Times New Roman"/>
          <w:kern w:val="2"/>
          <w:sz w:val="21"/>
          <w:szCs w:val="21"/>
          <w:lang w:val="en-US" w:eastAsia="zh-CN" w:bidi="ar-SA"/>
        </w:rPr>
      </w:pPr>
      <w:r>
        <w:rPr>
          <w:rFonts w:hint="eastAsia" w:ascii="楷体" w:hAnsi="楷体" w:eastAsia="楷体" w:cs="楷体"/>
          <w:sz w:val="32"/>
          <w:szCs w:val="32"/>
          <w:lang w:val="en-US" w:eastAsia="zh-CN"/>
        </w:rPr>
        <w:t>（三）强化监督，规范操作。</w:t>
      </w:r>
      <w:r>
        <w:rPr>
          <w:rFonts w:hint="eastAsia" w:ascii="仿宋" w:hAnsi="仿宋" w:eastAsia="仿宋" w:cs="仿宋"/>
          <w:sz w:val="32"/>
          <w:szCs w:val="32"/>
          <w:lang w:val="en-US" w:eastAsia="zh-CN"/>
        </w:rPr>
        <w:t>在工作过程中，实行阳光操作，</w:t>
      </w:r>
      <w:r>
        <w:rPr>
          <w:rFonts w:hint="eastAsia" w:ascii="仿宋" w:hAnsi="仿宋" w:eastAsia="仿宋" w:cs="仿宋_GB2312"/>
          <w:bCs/>
          <w:sz w:val="32"/>
          <w:szCs w:val="32"/>
          <w:highlight w:val="none"/>
          <w:lang w:val="en-US" w:eastAsia="zh-CN"/>
        </w:rPr>
        <w:t>安置了远程监控系统，在单位大屏幕上都可以看到拆解过程</w:t>
      </w:r>
      <w:r>
        <w:rPr>
          <w:rFonts w:hint="eastAsia" w:ascii="仿宋" w:hAnsi="仿宋" w:eastAsia="仿宋" w:cs="仿宋"/>
          <w:sz w:val="32"/>
          <w:szCs w:val="32"/>
          <w:lang w:val="en-US" w:eastAsia="zh-CN"/>
        </w:rPr>
        <w:t>。严格按照《召陵区农业机械报废更新实施方案》执行，</w:t>
      </w:r>
      <w:r>
        <w:rPr>
          <w:rFonts w:hint="eastAsia" w:ascii="仿宋" w:hAnsi="仿宋" w:eastAsia="仿宋" w:cs="仿宋"/>
          <w:sz w:val="32"/>
          <w:szCs w:val="32"/>
        </w:rPr>
        <w:t>安排专人对回收拆解进行监管，利用信息化、智能化手段，在拆解前、拆解中、拆解后分别拍照、全程监控、不留死角，对未纳入牌证管理的农机具，制定风险防控措施，严查虚假报补等骗套补贴资金的违规行为。</w:t>
      </w:r>
      <w:r>
        <w:rPr>
          <w:rFonts w:hint="eastAsia" w:ascii="仿宋" w:hAnsi="仿宋" w:eastAsia="仿宋" w:cs="仿宋"/>
          <w:sz w:val="32"/>
          <w:szCs w:val="32"/>
          <w:lang w:val="en-US" w:eastAsia="zh-CN"/>
        </w:rPr>
        <w:t>确保各项工作按照规程操作，做到不变通、不走样。</w:t>
      </w:r>
      <w:r>
        <w:rPr>
          <w:rFonts w:hint="eastAsia" w:ascii="仿宋" w:hAnsi="仿宋" w:eastAsia="仿宋" w:cs="仿宋"/>
          <w:sz w:val="32"/>
          <w:szCs w:val="32"/>
          <w:lang w:eastAsia="zh-CN"/>
        </w:rPr>
        <w:t>目前，全</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农机报废更新补贴工作正在有序开展。</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在接下来的工作中，</w:t>
      </w:r>
      <w:r>
        <w:rPr>
          <w:rFonts w:hint="eastAsia" w:ascii="仿宋" w:hAnsi="仿宋" w:eastAsia="仿宋" w:cs="仿宋"/>
          <w:sz w:val="32"/>
          <w:szCs w:val="32"/>
        </w:rPr>
        <w:t>我们将不断总结经验，创新工作思路，完善工作机制，</w:t>
      </w:r>
      <w:r>
        <w:rPr>
          <w:rFonts w:hint="eastAsia" w:ascii="仿宋_GB2312" w:hAnsi="仿宋_GB2312" w:eastAsia="仿宋_GB2312" w:cs="仿宋_GB2312"/>
          <w:sz w:val="32"/>
          <w:szCs w:val="32"/>
          <w:lang w:eastAsia="zh-CN"/>
        </w:rPr>
        <w:t>确保全年农机报废更新补贴工作顺利完成。</w:t>
      </w:r>
      <w:r>
        <w:rPr>
          <w:rFonts w:hint="eastAsia" w:ascii="仿宋" w:hAnsi="仿宋" w:eastAsia="仿宋" w:cs="仿宋"/>
          <w:sz w:val="32"/>
          <w:szCs w:val="32"/>
        </w:rPr>
        <w:t>在此，我们真诚欢迎各位领导的批评、指正和建议。</w:t>
      </w:r>
    </w:p>
    <w:p>
      <w:pPr>
        <w:tabs>
          <w:tab w:val="left" w:pos="778"/>
        </w:tabs>
        <w:bidi w:val="0"/>
        <w:jc w:val="left"/>
        <w:rPr>
          <w:rFonts w:hint="default"/>
          <w:lang w:val="en-US" w:eastAsia="zh-CN"/>
        </w:rPr>
      </w:pPr>
    </w:p>
    <w:p>
      <w:pPr>
        <w:bidi w:val="0"/>
        <w:rPr>
          <w:rFonts w:hint="default" w:ascii="Calibri" w:hAnsi="Calibri" w:eastAsia="宋体" w:cs="Times New Roman"/>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召陵区农机推广服务中心</w:t>
      </w:r>
    </w:p>
    <w:p>
      <w:pPr>
        <w:bidi w:val="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bookmarkStart w:id="0" w:name="_GoBack"/>
      <w:bookmarkEnd w:id="0"/>
      <w:r>
        <w:rPr>
          <w:rFonts w:hint="eastAsia" w:ascii="仿宋" w:hAnsi="仿宋" w:eastAsia="仿宋" w:cs="仿宋"/>
          <w:kern w:val="2"/>
          <w:sz w:val="32"/>
          <w:szCs w:val="32"/>
          <w:lang w:val="en-US" w:eastAsia="zh-CN" w:bidi="ar-SA"/>
        </w:rPr>
        <w:t>2021年9月26日</w:t>
      </w:r>
    </w:p>
    <w:p>
      <w:r>
        <w:rPr>
          <w:rFonts w:hint="eastAsia"/>
          <w:lang w:val="en-US" w:eastAsia="zh-CN"/>
        </w:rPr>
        <w:tab/>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475E2"/>
    <w:rsid w:val="2EC475E2"/>
    <w:rsid w:val="320013E1"/>
    <w:rsid w:val="69895BAF"/>
    <w:rsid w:val="73CC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2021-07-01T07:24:00Z</dcterms:created>
  <dc:creator>Administrator</dc:creator>
  <cp:lastModifiedBy>Acer</cp:lastModifiedBy>
  <dcterms:modified xsi:type="dcterms:W3CDTF">2021-09-26T01:15:42Z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9A8C4103EEB94632897BD938877E65C3</vt:lpwstr>
  </property>
</Properties>
</file>