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Pr="0057018D" w:rsidRDefault="009A3639" w:rsidP="0057018D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上年度补贴</w:t>
      </w:r>
      <w:r w:rsidR="0057018D" w:rsidRPr="0057018D">
        <w:rPr>
          <w:rFonts w:asciiTheme="majorEastAsia" w:eastAsiaTheme="majorEastAsia" w:hAnsiTheme="majorEastAsia" w:cs="仿宋_GB2312" w:hint="eastAsia"/>
          <w:b/>
          <w:sz w:val="44"/>
          <w:szCs w:val="44"/>
        </w:rPr>
        <w:t>资金实</w:t>
      </w: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施情况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A3639" w:rsidRDefault="009A3639" w:rsidP="009A3639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截止目前共结算补贴机具119台，受益84户. 1、微耕机47台，补贴资金32520元；2、轮式拖拉机9台，补贴资金253300元； 3、旋耕机4台，补贴资金 3600元；4、打捆（压）机6台，补贴资金153100元；5、铧式犁5台，补贴资金10280元；6、穴播机1台，补贴资金1200元；7、果蔬烘干机37台，补贴资金58700元；8、揉丝机2台，补贴资金1600元；9、玉米收获机1台，补贴资金56200元；10、铡草机1台，补贴资金1200元；11、田园管理机6台，补贴资金4260元。</w:t>
      </w:r>
    </w:p>
    <w:p w:rsidR="009A3639" w:rsidRDefault="009A3639" w:rsidP="009A3639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共结算补贴资金</w:t>
      </w:r>
      <w:r>
        <w:rPr>
          <w:rFonts w:ascii="仿宋_GB2312" w:eastAsia="仿宋_GB2312" w:hAnsi="仿宋_GB2312" w:hint="eastAsia"/>
          <w:sz w:val="32"/>
          <w:szCs w:val="32"/>
        </w:rPr>
        <w:t>575960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2020年中央资金19万元，上年度结余资金38.13万元，2020年共计资金57.13万元，结算比例达到</w:t>
      </w:r>
      <w:r w:rsidR="009A3639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Default="00A8637D" w:rsidP="0057018D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义马市农业农</w:t>
      </w:r>
      <w:r w:rsidR="0057018D">
        <w:rPr>
          <w:rFonts w:ascii="仿宋_GB2312" w:eastAsia="仿宋_GB2312" w:hAnsi="仿宋_GB2312" w:cs="仿宋_GB2312" w:hint="eastAsia"/>
          <w:sz w:val="32"/>
          <w:szCs w:val="32"/>
        </w:rPr>
        <w:t>村局</w:t>
      </w:r>
    </w:p>
    <w:p w:rsidR="0057018D" w:rsidRPr="0057018D" w:rsidRDefault="0057018D" w:rsidP="0057018D">
      <w:pPr>
        <w:spacing w:line="36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A363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年11月27日</w:t>
      </w:r>
    </w:p>
    <w:p w:rsidR="000F45C0" w:rsidRPr="0057018D" w:rsidRDefault="0057018D">
      <w:pPr>
        <w:rPr>
          <w:rFonts w:ascii="仿宋_GB2312" w:eastAsia="仿宋_GB2312" w:hAnsi="仿宋_GB2312" w:cs="仿宋_GB2312"/>
          <w:sz w:val="32"/>
          <w:szCs w:val="32"/>
        </w:rPr>
      </w:pPr>
      <w:r w:rsidRPr="0057018D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0F45C0" w:rsidRPr="0057018D" w:rsidSect="000F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52" w:rsidRDefault="00D62552" w:rsidP="00FD3F28">
      <w:r>
        <w:separator/>
      </w:r>
    </w:p>
  </w:endnote>
  <w:endnote w:type="continuationSeparator" w:id="0">
    <w:p w:rsidR="00D62552" w:rsidRDefault="00D62552" w:rsidP="00FD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52" w:rsidRDefault="00D62552" w:rsidP="00FD3F28">
      <w:r>
        <w:separator/>
      </w:r>
    </w:p>
  </w:footnote>
  <w:footnote w:type="continuationSeparator" w:id="0">
    <w:p w:rsidR="00D62552" w:rsidRDefault="00D62552" w:rsidP="00FD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8D"/>
    <w:rsid w:val="000F45C0"/>
    <w:rsid w:val="0057018D"/>
    <w:rsid w:val="00726643"/>
    <w:rsid w:val="009031CC"/>
    <w:rsid w:val="009A3639"/>
    <w:rsid w:val="00A8637D"/>
    <w:rsid w:val="00D62552"/>
    <w:rsid w:val="00F21C0F"/>
    <w:rsid w:val="00F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dcterms:created xsi:type="dcterms:W3CDTF">2020-11-27T07:29:00Z</dcterms:created>
  <dcterms:modified xsi:type="dcterms:W3CDTF">2021-12-15T03:32:00Z</dcterms:modified>
</cp:coreProperties>
</file>