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C3" w:rsidRDefault="007946C3" w:rsidP="00815C12">
      <w:pPr>
        <w:jc w:val="center"/>
        <w:rPr>
          <w:rFonts w:ascii="黑体" w:eastAsia="黑体" w:hAnsi="黑体"/>
          <w:sz w:val="44"/>
          <w:szCs w:val="44"/>
        </w:rPr>
      </w:pPr>
      <w:r>
        <w:rPr>
          <w:rFonts w:ascii="黑体" w:eastAsia="黑体" w:hAnsi="黑体" w:hint="eastAsia"/>
          <w:sz w:val="44"/>
          <w:szCs w:val="44"/>
        </w:rPr>
        <w:t>鼓楼区人民政府办公室</w:t>
      </w:r>
    </w:p>
    <w:p w:rsidR="00815C12" w:rsidRDefault="007946C3" w:rsidP="00815C12">
      <w:pPr>
        <w:jc w:val="center"/>
        <w:rPr>
          <w:rFonts w:ascii="黑体" w:eastAsia="黑体" w:hAnsi="黑体"/>
          <w:sz w:val="44"/>
          <w:szCs w:val="44"/>
        </w:rPr>
      </w:pPr>
      <w:proofErr w:type="gramStart"/>
      <w:r>
        <w:rPr>
          <w:rFonts w:ascii="黑体" w:eastAsia="黑体" w:hAnsi="黑体" w:hint="eastAsia"/>
          <w:sz w:val="44"/>
          <w:szCs w:val="44"/>
        </w:rPr>
        <w:t>《</w:t>
      </w:r>
      <w:proofErr w:type="gramEnd"/>
      <w:r>
        <w:rPr>
          <w:rFonts w:ascii="黑体" w:eastAsia="黑体" w:hAnsi="黑体" w:hint="eastAsia"/>
          <w:sz w:val="44"/>
          <w:szCs w:val="44"/>
        </w:rPr>
        <w:t>关于分解落实</w:t>
      </w:r>
      <w:r w:rsidR="00FE48F9" w:rsidRPr="002760E7">
        <w:rPr>
          <w:rFonts w:ascii="黑体" w:eastAsia="黑体" w:hAnsi="黑体" w:hint="eastAsia"/>
          <w:sz w:val="44"/>
          <w:szCs w:val="44"/>
        </w:rPr>
        <w:t>2021</w:t>
      </w:r>
      <w:r w:rsidR="00FE48F9" w:rsidRPr="002760E7">
        <w:rPr>
          <w:rFonts w:ascii="黑体" w:eastAsia="黑体" w:hAnsi="黑体"/>
          <w:sz w:val="44"/>
          <w:szCs w:val="44"/>
        </w:rPr>
        <w:softHyphen/>
      </w:r>
      <w:r w:rsidR="00FE48F9" w:rsidRPr="002760E7">
        <w:rPr>
          <w:rFonts w:ascii="黑体" w:eastAsia="黑体" w:hAnsi="黑体" w:hint="eastAsia"/>
          <w:sz w:val="44"/>
          <w:szCs w:val="44"/>
        </w:rPr>
        <w:softHyphen/>
      </w:r>
      <w:r w:rsidR="00FE48F9" w:rsidRPr="002760E7">
        <w:rPr>
          <w:rFonts w:ascii="黑体" w:eastAsia="黑体" w:hAnsi="黑体"/>
          <w:sz w:val="44"/>
          <w:szCs w:val="44"/>
        </w:rPr>
        <w:softHyphen/>
      </w:r>
      <w:r w:rsidR="00FE48F9" w:rsidRPr="002760E7">
        <w:rPr>
          <w:rFonts w:ascii="黑体" w:eastAsia="黑体" w:hAnsi="黑体" w:hint="eastAsia"/>
          <w:sz w:val="44"/>
          <w:szCs w:val="44"/>
        </w:rPr>
        <w:softHyphen/>
        <w:t>—2023</w:t>
      </w:r>
      <w:r>
        <w:rPr>
          <w:rFonts w:ascii="黑体" w:eastAsia="黑体" w:hAnsi="黑体" w:hint="eastAsia"/>
          <w:sz w:val="44"/>
          <w:szCs w:val="44"/>
        </w:rPr>
        <w:t>年农业机械</w:t>
      </w:r>
    </w:p>
    <w:p w:rsidR="00E90B5A" w:rsidRPr="002760E7" w:rsidRDefault="00FE48F9" w:rsidP="00815C12">
      <w:pPr>
        <w:jc w:val="center"/>
        <w:rPr>
          <w:rFonts w:ascii="黑体" w:eastAsia="黑体" w:hAnsi="黑体"/>
          <w:sz w:val="44"/>
          <w:szCs w:val="44"/>
        </w:rPr>
      </w:pPr>
      <w:r w:rsidRPr="002760E7">
        <w:rPr>
          <w:rFonts w:ascii="黑体" w:eastAsia="黑体" w:hAnsi="黑体" w:hint="eastAsia"/>
          <w:sz w:val="44"/>
          <w:szCs w:val="44"/>
        </w:rPr>
        <w:t>购置补贴</w:t>
      </w:r>
      <w:r w:rsidR="007946C3">
        <w:rPr>
          <w:rFonts w:ascii="黑体" w:eastAsia="黑体" w:hAnsi="黑体" w:hint="eastAsia"/>
          <w:sz w:val="44"/>
          <w:szCs w:val="44"/>
        </w:rPr>
        <w:t>实施方案</w:t>
      </w:r>
      <w:proofErr w:type="gramStart"/>
      <w:r w:rsidR="007946C3">
        <w:rPr>
          <w:rFonts w:ascii="黑体" w:eastAsia="黑体" w:hAnsi="黑体" w:hint="eastAsia"/>
          <w:sz w:val="44"/>
          <w:szCs w:val="44"/>
        </w:rPr>
        <w:t>》</w:t>
      </w:r>
      <w:proofErr w:type="gramEnd"/>
      <w:r w:rsidR="007946C3">
        <w:rPr>
          <w:rFonts w:ascii="黑体" w:eastAsia="黑体" w:hAnsi="黑体" w:hint="eastAsia"/>
          <w:sz w:val="44"/>
          <w:szCs w:val="44"/>
        </w:rPr>
        <w:t>的</w:t>
      </w:r>
      <w:r w:rsidR="007946C3" w:rsidRPr="002760E7">
        <w:rPr>
          <w:rFonts w:ascii="黑体" w:eastAsia="黑体" w:hAnsi="黑体" w:hint="eastAsia"/>
          <w:sz w:val="44"/>
          <w:szCs w:val="44"/>
        </w:rPr>
        <w:t>政策解读</w:t>
      </w:r>
    </w:p>
    <w:p w:rsidR="00FE48F9" w:rsidRPr="000A6CA6" w:rsidRDefault="00FE48F9"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为更好满足农民群众农业生产购机需求，提高农业生产机械化水平，根据河南省农业农村厅 河南省财政厅《2021—2023年农机购置补贴实施指导意见》（豫农文[2021]185号）要求，</w:t>
      </w:r>
      <w:r w:rsidR="003B2A3C">
        <w:rPr>
          <w:rFonts w:ascii="仿宋" w:eastAsia="仿宋" w:hAnsi="仿宋" w:hint="eastAsia"/>
          <w:sz w:val="32"/>
          <w:szCs w:val="32"/>
        </w:rPr>
        <w:t>鼓楼区人民政府</w:t>
      </w:r>
      <w:r w:rsidRPr="000A6CA6">
        <w:rPr>
          <w:rFonts w:ascii="仿宋" w:eastAsia="仿宋" w:hAnsi="仿宋" w:hint="eastAsia"/>
          <w:sz w:val="32"/>
          <w:szCs w:val="32"/>
        </w:rPr>
        <w:t>办公室</w:t>
      </w:r>
      <w:r w:rsidR="00C64010">
        <w:rPr>
          <w:rFonts w:ascii="仿宋" w:eastAsia="仿宋" w:hAnsi="仿宋" w:hint="eastAsia"/>
          <w:sz w:val="32"/>
          <w:szCs w:val="32"/>
        </w:rPr>
        <w:t>关于</w:t>
      </w:r>
      <w:r w:rsidRPr="000A6CA6">
        <w:rPr>
          <w:rFonts w:ascii="仿宋" w:eastAsia="仿宋" w:hAnsi="仿宋" w:hint="eastAsia"/>
          <w:sz w:val="32"/>
          <w:szCs w:val="32"/>
        </w:rPr>
        <w:t>印发了《</w:t>
      </w:r>
      <w:r w:rsidR="00C64010">
        <w:rPr>
          <w:rFonts w:ascii="仿宋" w:eastAsia="仿宋" w:hAnsi="仿宋" w:hint="eastAsia"/>
          <w:sz w:val="32"/>
          <w:szCs w:val="32"/>
        </w:rPr>
        <w:t>鼓楼区2021—2023年农业机械购置补贴实施方案</w:t>
      </w:r>
      <w:r w:rsidR="00F026F8">
        <w:rPr>
          <w:rFonts w:ascii="仿宋" w:eastAsia="仿宋" w:hAnsi="仿宋" w:hint="eastAsia"/>
          <w:sz w:val="32"/>
          <w:szCs w:val="32"/>
        </w:rPr>
        <w:t>》</w:t>
      </w:r>
      <w:r w:rsidR="00EF6304">
        <w:rPr>
          <w:rFonts w:ascii="仿宋" w:eastAsia="仿宋" w:hAnsi="仿宋" w:hint="eastAsia"/>
          <w:sz w:val="32"/>
          <w:szCs w:val="32"/>
        </w:rPr>
        <w:t>（</w:t>
      </w:r>
      <w:proofErr w:type="gramStart"/>
      <w:r w:rsidR="00EF6304">
        <w:rPr>
          <w:rFonts w:ascii="仿宋" w:eastAsia="仿宋" w:hAnsi="仿宋" w:hint="eastAsia"/>
          <w:sz w:val="32"/>
          <w:szCs w:val="32"/>
        </w:rPr>
        <w:t>鼓政</w:t>
      </w:r>
      <w:proofErr w:type="gramEnd"/>
      <w:r w:rsidR="00EF6304">
        <w:rPr>
          <w:rFonts w:ascii="仿宋" w:eastAsia="仿宋" w:hAnsi="仿宋" w:hint="eastAsia"/>
          <w:sz w:val="32"/>
          <w:szCs w:val="32"/>
        </w:rPr>
        <w:t>[2021]23号）</w:t>
      </w:r>
      <w:r w:rsidR="006E538A">
        <w:rPr>
          <w:rFonts w:ascii="仿宋" w:eastAsia="仿宋" w:hAnsi="仿宋" w:hint="eastAsia"/>
          <w:sz w:val="32"/>
          <w:szCs w:val="32"/>
        </w:rPr>
        <w:t>。</w:t>
      </w:r>
      <w:r w:rsidRPr="000A6CA6">
        <w:rPr>
          <w:rFonts w:ascii="仿宋" w:eastAsia="仿宋" w:hAnsi="仿宋" w:hint="eastAsia"/>
          <w:sz w:val="32"/>
          <w:szCs w:val="32"/>
        </w:rPr>
        <w:t>现将</w:t>
      </w:r>
      <w:r w:rsidR="00C815E2" w:rsidRPr="000A6CA6">
        <w:rPr>
          <w:rFonts w:ascii="仿宋" w:eastAsia="仿宋" w:hAnsi="仿宋" w:hint="eastAsia"/>
          <w:sz w:val="32"/>
          <w:szCs w:val="32"/>
        </w:rPr>
        <w:t>有关内容解读如下：</w:t>
      </w:r>
    </w:p>
    <w:p w:rsidR="00C815E2" w:rsidRPr="00555135" w:rsidRDefault="006E538A" w:rsidP="00E54196">
      <w:pPr>
        <w:spacing w:line="560" w:lineRule="exact"/>
        <w:ind w:firstLineChars="200" w:firstLine="643"/>
        <w:rPr>
          <w:rFonts w:ascii="仿宋" w:eastAsia="仿宋" w:hAnsi="仿宋"/>
          <w:b/>
          <w:sz w:val="32"/>
          <w:szCs w:val="32"/>
        </w:rPr>
      </w:pPr>
      <w:r>
        <w:rPr>
          <w:rFonts w:ascii="仿宋" w:eastAsia="仿宋" w:hAnsi="仿宋" w:hint="eastAsia"/>
          <w:b/>
          <w:sz w:val="32"/>
          <w:szCs w:val="32"/>
        </w:rPr>
        <w:t>一、</w:t>
      </w:r>
      <w:r w:rsidR="00700DB0" w:rsidRPr="00555135">
        <w:rPr>
          <w:rFonts w:ascii="仿宋" w:eastAsia="仿宋" w:hAnsi="仿宋" w:hint="eastAsia"/>
          <w:b/>
          <w:sz w:val="32"/>
          <w:szCs w:val="32"/>
        </w:rPr>
        <w:t>2021</w:t>
      </w:r>
      <w:r w:rsidR="00426250" w:rsidRPr="00555135">
        <w:rPr>
          <w:rFonts w:ascii="仿宋" w:eastAsia="仿宋" w:hAnsi="仿宋" w:hint="eastAsia"/>
          <w:b/>
          <w:sz w:val="32"/>
          <w:szCs w:val="32"/>
        </w:rPr>
        <w:t>—2023</w:t>
      </w:r>
      <w:r w:rsidR="00700DB0" w:rsidRPr="00555135">
        <w:rPr>
          <w:rFonts w:ascii="仿宋" w:eastAsia="仿宋" w:hAnsi="仿宋" w:hint="eastAsia"/>
          <w:b/>
          <w:sz w:val="32"/>
          <w:szCs w:val="32"/>
        </w:rPr>
        <w:t>年农机购置补贴政策</w:t>
      </w:r>
    </w:p>
    <w:p w:rsidR="00700DB0" w:rsidRPr="00555135" w:rsidRDefault="00700DB0" w:rsidP="00E54196">
      <w:pPr>
        <w:pStyle w:val="a3"/>
        <w:numPr>
          <w:ilvl w:val="0"/>
          <w:numId w:val="5"/>
        </w:numPr>
        <w:spacing w:line="560" w:lineRule="exact"/>
        <w:ind w:firstLineChars="0"/>
        <w:rPr>
          <w:rFonts w:ascii="仿宋" w:eastAsia="仿宋" w:hAnsi="仿宋"/>
          <w:b/>
          <w:sz w:val="32"/>
          <w:szCs w:val="32"/>
        </w:rPr>
      </w:pPr>
      <w:r w:rsidRPr="00555135">
        <w:rPr>
          <w:rFonts w:ascii="仿宋" w:eastAsia="仿宋" w:hAnsi="仿宋" w:hint="eastAsia"/>
          <w:b/>
          <w:sz w:val="32"/>
          <w:szCs w:val="32"/>
        </w:rPr>
        <w:t>补贴对象</w:t>
      </w:r>
    </w:p>
    <w:p w:rsidR="002760E7" w:rsidRDefault="00700DB0"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补贴对象为</w:t>
      </w:r>
      <w:r w:rsidR="002377DE" w:rsidRPr="000A6CA6">
        <w:rPr>
          <w:rFonts w:ascii="仿宋" w:eastAsia="仿宋" w:hAnsi="仿宋" w:hint="eastAsia"/>
          <w:sz w:val="32"/>
          <w:szCs w:val="32"/>
        </w:rPr>
        <w:t>从事农业生产的个人和农业生产经营组织，其中，农业生产经营组织包括农村集体经济组织、农民专业合作经济组织、农业企业和其他从事农业生产经营的组织。</w:t>
      </w:r>
    </w:p>
    <w:p w:rsidR="00565FD0" w:rsidRPr="00555135" w:rsidRDefault="00565FD0" w:rsidP="00E54196">
      <w:pPr>
        <w:pStyle w:val="a3"/>
        <w:numPr>
          <w:ilvl w:val="0"/>
          <w:numId w:val="5"/>
        </w:numPr>
        <w:spacing w:line="560" w:lineRule="exact"/>
        <w:ind w:firstLineChars="0"/>
        <w:rPr>
          <w:rFonts w:ascii="仿宋" w:eastAsia="仿宋" w:hAnsi="仿宋"/>
          <w:b/>
          <w:sz w:val="32"/>
          <w:szCs w:val="32"/>
        </w:rPr>
      </w:pPr>
      <w:r w:rsidRPr="00555135">
        <w:rPr>
          <w:rFonts w:ascii="仿宋" w:eastAsia="仿宋" w:hAnsi="仿宋" w:hint="eastAsia"/>
          <w:b/>
          <w:sz w:val="32"/>
          <w:szCs w:val="32"/>
        </w:rPr>
        <w:t>补贴方式</w:t>
      </w:r>
    </w:p>
    <w:p w:rsidR="002760E7" w:rsidRDefault="00565FD0"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农机购置补贴政策按照“自主购机、定额补贴、先购后补、县级结算、直补到卡（户）”方式实施。</w:t>
      </w:r>
    </w:p>
    <w:p w:rsidR="00565FD0" w:rsidRPr="00555135" w:rsidRDefault="00555135" w:rsidP="00E54196">
      <w:pPr>
        <w:spacing w:line="560" w:lineRule="exact"/>
        <w:ind w:firstLineChars="200" w:firstLine="643"/>
        <w:rPr>
          <w:rFonts w:ascii="仿宋" w:eastAsia="仿宋" w:hAnsi="仿宋"/>
          <w:b/>
          <w:sz w:val="32"/>
          <w:szCs w:val="32"/>
        </w:rPr>
      </w:pPr>
      <w:r>
        <w:rPr>
          <w:rFonts w:ascii="仿宋" w:eastAsia="仿宋" w:hAnsi="仿宋" w:hint="eastAsia"/>
          <w:b/>
          <w:sz w:val="32"/>
          <w:szCs w:val="32"/>
        </w:rPr>
        <w:t>3</w:t>
      </w:r>
      <w:r w:rsidR="002760E7" w:rsidRPr="00555135">
        <w:rPr>
          <w:rFonts w:ascii="仿宋" w:eastAsia="仿宋" w:hAnsi="仿宋" w:hint="eastAsia"/>
          <w:b/>
          <w:sz w:val="32"/>
          <w:szCs w:val="32"/>
        </w:rPr>
        <w:t>、</w:t>
      </w:r>
      <w:r w:rsidR="00565FD0" w:rsidRPr="00555135">
        <w:rPr>
          <w:rFonts w:ascii="仿宋" w:eastAsia="仿宋" w:hAnsi="仿宋" w:hint="eastAsia"/>
          <w:b/>
          <w:sz w:val="32"/>
          <w:szCs w:val="32"/>
        </w:rPr>
        <w:t>补贴范围</w:t>
      </w:r>
    </w:p>
    <w:p w:rsidR="007E2A98" w:rsidRDefault="00141FC6"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农机购置补贴政策继续覆盖全区所有涉农办事处，农场职工与本区其他农民享有同等申请补贴的权利。补贴机具品目优先保证粮食等主要农产品生产所需机具和生猪生产所需机具。按照公开、公平、公正原则，在省财政补贴范围内选择14大类36小类140个品目机具列入我区补贴范围，实行补贴范围内机具敞开补贴。</w:t>
      </w:r>
    </w:p>
    <w:p w:rsidR="00141FC6" w:rsidRPr="007E2A98" w:rsidRDefault="00141FC6" w:rsidP="00E54196">
      <w:pPr>
        <w:spacing w:line="560" w:lineRule="exact"/>
        <w:ind w:firstLineChars="200" w:firstLine="643"/>
        <w:rPr>
          <w:rFonts w:ascii="仿宋" w:eastAsia="仿宋" w:hAnsi="仿宋"/>
          <w:sz w:val="32"/>
          <w:szCs w:val="32"/>
        </w:rPr>
      </w:pPr>
      <w:r w:rsidRPr="00555135">
        <w:rPr>
          <w:rFonts w:ascii="仿宋" w:eastAsia="仿宋" w:hAnsi="仿宋" w:hint="eastAsia"/>
          <w:b/>
          <w:sz w:val="32"/>
          <w:szCs w:val="32"/>
        </w:rPr>
        <w:lastRenderedPageBreak/>
        <w:t>二、申请</w:t>
      </w:r>
      <w:r w:rsidR="005D0808" w:rsidRPr="00555135">
        <w:rPr>
          <w:rFonts w:ascii="仿宋" w:eastAsia="仿宋" w:hAnsi="仿宋" w:hint="eastAsia"/>
          <w:b/>
          <w:sz w:val="32"/>
          <w:szCs w:val="32"/>
        </w:rPr>
        <w:t>需要提交资料</w:t>
      </w:r>
    </w:p>
    <w:p w:rsidR="008D4D65" w:rsidRPr="00555135" w:rsidRDefault="008D4D65" w:rsidP="00E54196">
      <w:pPr>
        <w:spacing w:line="560" w:lineRule="exact"/>
        <w:ind w:firstLineChars="200" w:firstLine="643"/>
        <w:rPr>
          <w:rFonts w:ascii="仿宋" w:eastAsia="仿宋" w:hAnsi="仿宋"/>
          <w:b/>
          <w:sz w:val="32"/>
          <w:szCs w:val="32"/>
        </w:rPr>
      </w:pPr>
      <w:r w:rsidRPr="00555135">
        <w:rPr>
          <w:rFonts w:ascii="仿宋" w:eastAsia="仿宋" w:hAnsi="仿宋" w:hint="eastAsia"/>
          <w:b/>
          <w:sz w:val="32"/>
          <w:szCs w:val="32"/>
        </w:rPr>
        <w:t>1、</w:t>
      </w:r>
      <w:r w:rsidR="000A6CA6" w:rsidRPr="00555135">
        <w:rPr>
          <w:rFonts w:ascii="仿宋" w:eastAsia="仿宋" w:hAnsi="仿宋" w:hint="eastAsia"/>
          <w:b/>
          <w:sz w:val="32"/>
          <w:szCs w:val="32"/>
        </w:rPr>
        <w:t>个人和农业生产经营组织</w:t>
      </w:r>
    </w:p>
    <w:p w:rsidR="000A6CA6" w:rsidRPr="000A6CA6" w:rsidRDefault="000A6CA6"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（1）购机发票原件或复印件；</w:t>
      </w:r>
    </w:p>
    <w:p w:rsidR="000A6CA6" w:rsidRPr="000A6CA6" w:rsidRDefault="000A6CA6"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（2）购机者身份证原件和身份证复印件；</w:t>
      </w:r>
    </w:p>
    <w:p w:rsidR="000A6CA6" w:rsidRPr="000A6CA6" w:rsidRDefault="000A6CA6"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（3</w:t>
      </w:r>
      <w:r w:rsidR="00265455">
        <w:rPr>
          <w:rFonts w:ascii="仿宋" w:eastAsia="仿宋" w:hAnsi="仿宋" w:hint="eastAsia"/>
          <w:sz w:val="32"/>
          <w:szCs w:val="32"/>
        </w:rPr>
        <w:t>）购机者</w:t>
      </w:r>
      <w:proofErr w:type="gramStart"/>
      <w:r w:rsidR="00265455">
        <w:rPr>
          <w:rFonts w:ascii="仿宋" w:eastAsia="仿宋" w:hAnsi="仿宋" w:hint="eastAsia"/>
          <w:sz w:val="32"/>
          <w:szCs w:val="32"/>
        </w:rPr>
        <w:t>一</w:t>
      </w:r>
      <w:proofErr w:type="gramEnd"/>
      <w:r w:rsidR="00265455">
        <w:rPr>
          <w:rFonts w:ascii="仿宋" w:eastAsia="仿宋" w:hAnsi="仿宋" w:hint="eastAsia"/>
          <w:sz w:val="32"/>
          <w:szCs w:val="32"/>
        </w:rPr>
        <w:t>卡通</w:t>
      </w:r>
      <w:r w:rsidRPr="000A6CA6">
        <w:rPr>
          <w:rFonts w:ascii="仿宋" w:eastAsia="仿宋" w:hAnsi="仿宋" w:hint="eastAsia"/>
          <w:sz w:val="32"/>
          <w:szCs w:val="32"/>
        </w:rPr>
        <w:t>复印件；</w:t>
      </w:r>
    </w:p>
    <w:p w:rsidR="000A6CA6" w:rsidRPr="000A6CA6" w:rsidRDefault="000A6CA6"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（4）机具合格证；</w:t>
      </w:r>
    </w:p>
    <w:p w:rsidR="000A6CA6" w:rsidRPr="000A6CA6" w:rsidRDefault="000A6CA6"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w:t>
      </w:r>
      <w:r w:rsidR="00265455">
        <w:rPr>
          <w:rFonts w:ascii="仿宋" w:eastAsia="仿宋" w:hAnsi="仿宋" w:hint="eastAsia"/>
          <w:sz w:val="32"/>
          <w:szCs w:val="32"/>
        </w:rPr>
        <w:t>5</w:t>
      </w:r>
      <w:r w:rsidRPr="000A6CA6">
        <w:rPr>
          <w:rFonts w:ascii="仿宋" w:eastAsia="仿宋" w:hAnsi="仿宋" w:hint="eastAsia"/>
          <w:sz w:val="32"/>
          <w:szCs w:val="32"/>
        </w:rPr>
        <w:t>）农业生产经营组织营业执照；</w:t>
      </w:r>
    </w:p>
    <w:p w:rsidR="000A6CA6" w:rsidRDefault="000A6CA6" w:rsidP="00E54196">
      <w:pPr>
        <w:spacing w:line="560" w:lineRule="exact"/>
        <w:ind w:firstLineChars="200" w:firstLine="640"/>
        <w:rPr>
          <w:rFonts w:ascii="仿宋" w:eastAsia="仿宋" w:hAnsi="仿宋"/>
          <w:sz w:val="32"/>
          <w:szCs w:val="32"/>
        </w:rPr>
      </w:pPr>
      <w:r w:rsidRPr="000A6CA6">
        <w:rPr>
          <w:rFonts w:ascii="仿宋" w:eastAsia="仿宋" w:hAnsi="仿宋" w:hint="eastAsia"/>
          <w:sz w:val="32"/>
          <w:szCs w:val="32"/>
        </w:rPr>
        <w:t>（</w:t>
      </w:r>
      <w:r w:rsidR="00265455">
        <w:rPr>
          <w:rFonts w:ascii="仿宋" w:eastAsia="仿宋" w:hAnsi="仿宋" w:hint="eastAsia"/>
          <w:sz w:val="32"/>
          <w:szCs w:val="32"/>
        </w:rPr>
        <w:t>6</w:t>
      </w:r>
      <w:r w:rsidRPr="000A6CA6">
        <w:rPr>
          <w:rFonts w:ascii="仿宋" w:eastAsia="仿宋" w:hAnsi="仿宋" w:hint="eastAsia"/>
          <w:sz w:val="32"/>
          <w:szCs w:val="32"/>
        </w:rPr>
        <w:t>）法定代表人身份证原件及复印件。</w:t>
      </w:r>
    </w:p>
    <w:p w:rsidR="00035138" w:rsidRPr="00E54196" w:rsidRDefault="007E2A98" w:rsidP="00E54196">
      <w:pPr>
        <w:spacing w:line="560" w:lineRule="exact"/>
        <w:ind w:firstLineChars="300" w:firstLine="964"/>
        <w:rPr>
          <w:rFonts w:ascii="仿宋" w:eastAsia="仿宋" w:hAnsi="仿宋"/>
          <w:b/>
          <w:sz w:val="32"/>
          <w:szCs w:val="32"/>
        </w:rPr>
      </w:pPr>
      <w:r w:rsidRPr="00E54196">
        <w:rPr>
          <w:rFonts w:ascii="仿宋" w:eastAsia="仿宋" w:hAnsi="仿宋" w:hint="eastAsia"/>
          <w:b/>
          <w:sz w:val="32"/>
          <w:szCs w:val="32"/>
        </w:rPr>
        <w:t>三、工作要求</w:t>
      </w:r>
    </w:p>
    <w:p w:rsidR="00F026F8" w:rsidRDefault="00636BEB" w:rsidP="00E54196">
      <w:pPr>
        <w:spacing w:line="560" w:lineRule="exact"/>
        <w:ind w:firstLineChars="300" w:firstLine="960"/>
        <w:rPr>
          <w:rFonts w:ascii="仿宋" w:eastAsia="仿宋" w:hAnsi="仿宋"/>
          <w:sz w:val="32"/>
          <w:szCs w:val="32"/>
        </w:rPr>
      </w:pPr>
      <w:r>
        <w:rPr>
          <w:rFonts w:ascii="仿宋" w:eastAsia="仿宋" w:hAnsi="仿宋" w:hint="eastAsia"/>
          <w:sz w:val="32"/>
          <w:szCs w:val="32"/>
        </w:rPr>
        <w:t>加强领导，明确分工。要进一步明确职责分工，要加强绩效管理，形成管理闭环，切实提升政策实施管理工作能力水平。优化服务，提升效能。建立区农机购置补贴信息公开栏，对申请购机补贴者信息进行公示</w:t>
      </w:r>
      <w:r w:rsidR="003D7D4D">
        <w:rPr>
          <w:rFonts w:ascii="仿宋" w:eastAsia="仿宋" w:hAnsi="仿宋" w:hint="eastAsia"/>
          <w:sz w:val="32"/>
          <w:szCs w:val="32"/>
        </w:rPr>
        <w:t>，对实施方案、补贴额一览表、补贴机具信息表、投诉咨询方式等重点信息全面公开，实时公布补贴资金申请登记进度和享受补贴购机者信息。加强政策宣传，合理引导购买预期，全方位接受社会监督。</w:t>
      </w:r>
    </w:p>
    <w:p w:rsidR="00F12D60" w:rsidRPr="00F12D60" w:rsidRDefault="00F12D60" w:rsidP="00E54196">
      <w:pPr>
        <w:spacing w:line="560" w:lineRule="exact"/>
        <w:ind w:firstLineChars="300" w:firstLine="964"/>
        <w:rPr>
          <w:rFonts w:ascii="仿宋" w:eastAsia="仿宋" w:hAnsi="仿宋"/>
          <w:b/>
          <w:sz w:val="32"/>
          <w:szCs w:val="32"/>
        </w:rPr>
      </w:pPr>
      <w:r w:rsidRPr="00F12D60">
        <w:rPr>
          <w:rFonts w:ascii="仿宋" w:eastAsia="仿宋" w:hAnsi="仿宋" w:hint="eastAsia"/>
          <w:b/>
          <w:sz w:val="32"/>
          <w:szCs w:val="32"/>
        </w:rPr>
        <w:t>四、落实农机购置补贴政策的意义</w:t>
      </w:r>
    </w:p>
    <w:p w:rsidR="007E2A98" w:rsidRPr="000A6CA6" w:rsidRDefault="00F12D60" w:rsidP="00E54196">
      <w:pPr>
        <w:spacing w:line="560" w:lineRule="exact"/>
        <w:ind w:firstLineChars="300" w:firstLine="960"/>
        <w:rPr>
          <w:rFonts w:ascii="仿宋" w:eastAsia="仿宋" w:hAnsi="仿宋"/>
          <w:sz w:val="32"/>
          <w:szCs w:val="32"/>
        </w:rPr>
      </w:pPr>
      <w:r>
        <w:rPr>
          <w:rFonts w:ascii="仿宋" w:eastAsia="仿宋" w:hAnsi="仿宋" w:hint="eastAsia"/>
          <w:sz w:val="32"/>
          <w:szCs w:val="32"/>
        </w:rPr>
        <w:t>推动农业机械化向全程全面高质高效转型升级，有效支撑粮食安全、重要农产品有效供给和农民增收，促进农业高质高效发展，助力全面推进乡村振兴、加快农业农村现代化。</w:t>
      </w:r>
      <w:bookmarkStart w:id="0" w:name="_GoBack"/>
      <w:bookmarkEnd w:id="0"/>
    </w:p>
    <w:sectPr w:rsidR="007E2A98" w:rsidRPr="000A6CA6" w:rsidSect="00EF5D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C4" w:rsidRDefault="00DF46C4" w:rsidP="00265455">
      <w:r>
        <w:separator/>
      </w:r>
    </w:p>
  </w:endnote>
  <w:endnote w:type="continuationSeparator" w:id="0">
    <w:p w:rsidR="00DF46C4" w:rsidRDefault="00DF46C4" w:rsidP="0026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C4" w:rsidRDefault="00DF46C4" w:rsidP="00265455">
      <w:r>
        <w:separator/>
      </w:r>
    </w:p>
  </w:footnote>
  <w:footnote w:type="continuationSeparator" w:id="0">
    <w:p w:rsidR="00DF46C4" w:rsidRDefault="00DF46C4" w:rsidP="00265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D19"/>
    <w:multiLevelType w:val="hybridMultilevel"/>
    <w:tmpl w:val="6C149B72"/>
    <w:lvl w:ilvl="0" w:tplc="18B6503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2A445FA"/>
    <w:multiLevelType w:val="hybridMultilevel"/>
    <w:tmpl w:val="DBC6CAE0"/>
    <w:lvl w:ilvl="0" w:tplc="51FC9FB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1D714E"/>
    <w:multiLevelType w:val="hybridMultilevel"/>
    <w:tmpl w:val="15E08CE0"/>
    <w:lvl w:ilvl="0" w:tplc="106EC8C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1BA79D5"/>
    <w:multiLevelType w:val="hybridMultilevel"/>
    <w:tmpl w:val="8B327D9C"/>
    <w:lvl w:ilvl="0" w:tplc="0C126E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456E87"/>
    <w:multiLevelType w:val="hybridMultilevel"/>
    <w:tmpl w:val="058C4DAA"/>
    <w:lvl w:ilvl="0" w:tplc="385A4C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0553561"/>
    <w:multiLevelType w:val="hybridMultilevel"/>
    <w:tmpl w:val="DD827810"/>
    <w:lvl w:ilvl="0" w:tplc="61F0C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8F9"/>
    <w:rsid w:val="00035138"/>
    <w:rsid w:val="000A6CA6"/>
    <w:rsid w:val="00141FC6"/>
    <w:rsid w:val="002377DE"/>
    <w:rsid w:val="00265455"/>
    <w:rsid w:val="002760E7"/>
    <w:rsid w:val="003B2A3C"/>
    <w:rsid w:val="003D7D4D"/>
    <w:rsid w:val="004212EA"/>
    <w:rsid w:val="00426250"/>
    <w:rsid w:val="00555135"/>
    <w:rsid w:val="00565FD0"/>
    <w:rsid w:val="005D0808"/>
    <w:rsid w:val="00636BEB"/>
    <w:rsid w:val="006E538A"/>
    <w:rsid w:val="00700DB0"/>
    <w:rsid w:val="007946C3"/>
    <w:rsid w:val="007E2A98"/>
    <w:rsid w:val="00815C12"/>
    <w:rsid w:val="0088258F"/>
    <w:rsid w:val="008D4D65"/>
    <w:rsid w:val="009718FB"/>
    <w:rsid w:val="00C64010"/>
    <w:rsid w:val="00C815E2"/>
    <w:rsid w:val="00DF46C4"/>
    <w:rsid w:val="00E54196"/>
    <w:rsid w:val="00E90B5A"/>
    <w:rsid w:val="00EF5D99"/>
    <w:rsid w:val="00EF6304"/>
    <w:rsid w:val="00F026F8"/>
    <w:rsid w:val="00F12D60"/>
    <w:rsid w:val="00F25A43"/>
    <w:rsid w:val="00FD3F08"/>
    <w:rsid w:val="00FE4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DB0"/>
    <w:pPr>
      <w:ind w:firstLineChars="200" w:firstLine="420"/>
    </w:pPr>
  </w:style>
  <w:style w:type="paragraph" w:styleId="a4">
    <w:name w:val="header"/>
    <w:basedOn w:val="a"/>
    <w:link w:val="Char"/>
    <w:uiPriority w:val="99"/>
    <w:semiHidden/>
    <w:unhideWhenUsed/>
    <w:rsid w:val="00265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5455"/>
    <w:rPr>
      <w:sz w:val="18"/>
      <w:szCs w:val="18"/>
    </w:rPr>
  </w:style>
  <w:style w:type="paragraph" w:styleId="a5">
    <w:name w:val="footer"/>
    <w:basedOn w:val="a"/>
    <w:link w:val="Char0"/>
    <w:uiPriority w:val="99"/>
    <w:semiHidden/>
    <w:unhideWhenUsed/>
    <w:rsid w:val="0026545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54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D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46</cp:revision>
  <dcterms:created xsi:type="dcterms:W3CDTF">2021-11-03T09:28:00Z</dcterms:created>
  <dcterms:modified xsi:type="dcterms:W3CDTF">2021-11-04T02:40:00Z</dcterms:modified>
</cp:coreProperties>
</file>