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黑体" w:asciiTheme="majorEastAsia" w:hAnsiTheme="majorEastAsia" w:eastAsiaTheme="majorEastAsia"/>
          <w:b/>
          <w:bCs/>
          <w:sz w:val="40"/>
          <w:szCs w:val="44"/>
        </w:rPr>
      </w:pPr>
      <w:r>
        <w:rPr>
          <w:rFonts w:hint="eastAsia" w:ascii="仿宋_GB2312" w:hAnsi="仿宋_GB2312" w:eastAsia="仿宋_GB2312" w:cs="仿宋_GB2312"/>
          <w:b w:val="0"/>
          <w:bCs w:val="0"/>
          <w:sz w:val="32"/>
          <w:szCs w:val="32"/>
        </w:rPr>
        <w:t>巩农机补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21]3</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outlineLvl w:val="9"/>
        <w:rPr>
          <w:rFonts w:hint="eastAsia" w:ascii="宋体" w:hAnsi="宋体" w:cs="宋体"/>
          <w:b/>
          <w:bCs/>
          <w:sz w:val="44"/>
          <w:szCs w:val="44"/>
        </w:rPr>
      </w:pPr>
    </w:p>
    <w:p>
      <w:pPr>
        <w:jc w:val="center"/>
        <w:rPr>
          <w:rFonts w:ascii="宋体" w:hAnsi="宋体"/>
          <w:b/>
          <w:bCs w:val="0"/>
          <w:sz w:val="44"/>
          <w:szCs w:val="44"/>
        </w:rPr>
      </w:pPr>
      <w:r>
        <w:rPr>
          <w:rFonts w:hint="eastAsia" w:ascii="宋体" w:hAnsi="宋体"/>
          <w:b/>
          <w:bCs w:val="0"/>
          <w:sz w:val="44"/>
          <w:szCs w:val="44"/>
        </w:rPr>
        <w:t>巩义市农机购置补贴工作领导小组</w:t>
      </w:r>
    </w:p>
    <w:p>
      <w:pPr>
        <w:jc w:val="center"/>
        <w:rPr>
          <w:rFonts w:hint="eastAsia" w:ascii="宋体" w:hAnsi="宋体"/>
          <w:b/>
          <w:bCs w:val="0"/>
          <w:color w:val="000000"/>
          <w:sz w:val="44"/>
          <w:szCs w:val="44"/>
        </w:rPr>
      </w:pPr>
      <w:r>
        <w:rPr>
          <w:rFonts w:hint="eastAsia" w:ascii="宋体" w:hAnsi="宋体"/>
          <w:b/>
          <w:bCs w:val="0"/>
          <w:sz w:val="44"/>
          <w:szCs w:val="44"/>
        </w:rPr>
        <w:t>关于印发《</w:t>
      </w:r>
      <w:r>
        <w:rPr>
          <w:rFonts w:hint="eastAsia" w:ascii="宋体" w:hAnsi="宋体"/>
          <w:b/>
          <w:bCs w:val="0"/>
          <w:color w:val="000000"/>
          <w:sz w:val="44"/>
          <w:szCs w:val="44"/>
        </w:rPr>
        <w:t>巩义市20</w:t>
      </w:r>
      <w:r>
        <w:rPr>
          <w:rFonts w:hint="eastAsia" w:ascii="宋体" w:hAnsi="宋体"/>
          <w:b/>
          <w:bCs w:val="0"/>
          <w:color w:val="000000"/>
          <w:sz w:val="44"/>
          <w:szCs w:val="44"/>
          <w:lang w:val="en-US" w:eastAsia="zh-CN"/>
        </w:rPr>
        <w:t>21</w:t>
      </w:r>
      <w:r>
        <w:rPr>
          <w:rFonts w:hint="eastAsia" w:ascii="宋体" w:hAnsi="宋体"/>
          <w:b/>
          <w:bCs w:val="0"/>
          <w:color w:val="000000"/>
          <w:sz w:val="44"/>
          <w:szCs w:val="44"/>
        </w:rPr>
        <w:t>年农机购置补贴</w:t>
      </w:r>
    </w:p>
    <w:p>
      <w:pPr>
        <w:jc w:val="center"/>
        <w:rPr>
          <w:rFonts w:ascii="宋体" w:hAnsi="宋体"/>
          <w:b/>
          <w:bCs w:val="0"/>
          <w:color w:val="000000"/>
          <w:sz w:val="44"/>
          <w:szCs w:val="44"/>
        </w:rPr>
      </w:pPr>
      <w:r>
        <w:rPr>
          <w:rFonts w:hint="eastAsia" w:ascii="宋体" w:hAnsi="宋体"/>
          <w:b/>
          <w:bCs w:val="0"/>
          <w:color w:val="000000"/>
          <w:sz w:val="44"/>
          <w:szCs w:val="44"/>
        </w:rPr>
        <w:t>实施方案补充说明》的通知</w:t>
      </w:r>
    </w:p>
    <w:p>
      <w:pPr>
        <w:autoSpaceDE w:val="0"/>
        <w:autoSpaceDN w:val="0"/>
        <w:adjustRightInd w:val="0"/>
        <w:spacing w:line="560" w:lineRule="exact"/>
        <w:rPr>
          <w:rFonts w:ascii="仿宋" w:hAnsi="仿宋" w:eastAsia="仿宋" w:cs="仿宋_GB2312"/>
          <w:kern w:val="0"/>
          <w:sz w:val="28"/>
          <w:szCs w:val="28"/>
        </w:rPr>
      </w:pPr>
    </w:p>
    <w:p>
      <w:pPr>
        <w:autoSpaceDE w:val="0"/>
        <w:autoSpaceDN w:val="0"/>
        <w:adjustRightInd w:val="0"/>
        <w:spacing w:line="56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各镇（街道）、市直各有关单位：</w:t>
      </w:r>
    </w:p>
    <w:p>
      <w:pPr>
        <w:spacing w:line="560" w:lineRule="exact"/>
        <w:ind w:firstLine="640" w:firstLineChars="200"/>
        <w:rPr>
          <w:rFonts w:hint="eastAsia" w:ascii="仿宋" w:hAnsi="仿宋" w:eastAsia="仿宋" w:cs="仿宋"/>
          <w:b w:val="0"/>
          <w:bCs w:val="0"/>
          <w:color w:val="000000"/>
          <w:spacing w:val="40"/>
          <w:kern w:val="0"/>
          <w:sz w:val="32"/>
          <w:szCs w:val="32"/>
        </w:rPr>
      </w:pPr>
      <w:r>
        <w:rPr>
          <w:rFonts w:hint="eastAsia" w:ascii="仿宋" w:hAnsi="仿宋" w:eastAsia="仿宋" w:cs="仿宋"/>
          <w:b w:val="0"/>
          <w:bCs w:val="0"/>
          <w:color w:val="000000"/>
          <w:kern w:val="0"/>
          <w:sz w:val="32"/>
          <w:szCs w:val="32"/>
        </w:rPr>
        <w:t>为充分发挥我市农机购置补贴资金效益，根据《巩义市</w:t>
      </w:r>
      <w:r>
        <w:rPr>
          <w:rFonts w:hint="eastAsia" w:ascii="仿宋" w:hAnsi="仿宋" w:eastAsia="仿宋" w:cs="仿宋"/>
          <w:b w:val="0"/>
          <w:bCs w:val="0"/>
          <w:color w:val="000000"/>
          <w:kern w:val="0"/>
          <w:sz w:val="30"/>
          <w:szCs w:val="30"/>
        </w:rPr>
        <w:t>20</w:t>
      </w:r>
      <w:r>
        <w:rPr>
          <w:rFonts w:hint="eastAsia" w:ascii="仿宋" w:hAnsi="仿宋" w:eastAsia="仿宋" w:cs="仿宋"/>
          <w:b w:val="0"/>
          <w:bCs w:val="0"/>
          <w:color w:val="000000"/>
          <w:kern w:val="0"/>
          <w:sz w:val="30"/>
          <w:szCs w:val="30"/>
          <w:lang w:val="en-US" w:eastAsia="zh-CN"/>
        </w:rPr>
        <w:t>21</w:t>
      </w:r>
      <w:r>
        <w:rPr>
          <w:rFonts w:hint="eastAsia" w:ascii="仿宋" w:hAnsi="仿宋" w:eastAsia="仿宋" w:cs="仿宋"/>
          <w:b w:val="0"/>
          <w:bCs w:val="0"/>
          <w:color w:val="000000"/>
          <w:kern w:val="0"/>
          <w:sz w:val="30"/>
          <w:szCs w:val="30"/>
        </w:rPr>
        <w:t>-202</w:t>
      </w:r>
      <w:r>
        <w:rPr>
          <w:rFonts w:hint="eastAsia" w:ascii="仿宋" w:hAnsi="仿宋" w:eastAsia="仿宋" w:cs="仿宋"/>
          <w:b w:val="0"/>
          <w:bCs w:val="0"/>
          <w:color w:val="000000"/>
          <w:kern w:val="0"/>
          <w:sz w:val="30"/>
          <w:szCs w:val="30"/>
          <w:lang w:val="en-US" w:eastAsia="zh-CN"/>
        </w:rPr>
        <w:t>3</w:t>
      </w:r>
      <w:r>
        <w:rPr>
          <w:rFonts w:hint="eastAsia" w:ascii="仿宋" w:hAnsi="仿宋" w:eastAsia="仿宋" w:cs="仿宋"/>
          <w:b w:val="0"/>
          <w:bCs w:val="0"/>
          <w:color w:val="000000"/>
          <w:kern w:val="0"/>
          <w:sz w:val="30"/>
          <w:szCs w:val="30"/>
        </w:rPr>
        <w:t>年农机购置补贴实施方案》</w:t>
      </w:r>
      <w:r>
        <w:rPr>
          <w:rFonts w:hint="eastAsia" w:ascii="仿宋" w:hAnsi="仿宋" w:eastAsia="仿宋" w:cs="仿宋"/>
          <w:b w:val="0"/>
          <w:bCs w:val="0"/>
          <w:kern w:val="0"/>
          <w:sz w:val="30"/>
          <w:szCs w:val="30"/>
        </w:rPr>
        <w:t>（巩农机补 [20</w:t>
      </w:r>
      <w:r>
        <w:rPr>
          <w:rFonts w:hint="eastAsia" w:ascii="仿宋" w:hAnsi="仿宋" w:eastAsia="仿宋" w:cs="仿宋"/>
          <w:b w:val="0"/>
          <w:bCs w:val="0"/>
          <w:kern w:val="0"/>
          <w:sz w:val="30"/>
          <w:szCs w:val="30"/>
          <w:lang w:val="en-US" w:eastAsia="zh-CN"/>
        </w:rPr>
        <w:t>21</w:t>
      </w:r>
      <w:r>
        <w:rPr>
          <w:rFonts w:hint="eastAsia" w:ascii="仿宋" w:hAnsi="仿宋" w:eastAsia="仿宋" w:cs="仿宋"/>
          <w:b w:val="0"/>
          <w:bCs w:val="0"/>
          <w:kern w:val="0"/>
          <w:sz w:val="30"/>
          <w:szCs w:val="30"/>
        </w:rPr>
        <w:t>]</w:t>
      </w:r>
      <w:r>
        <w:rPr>
          <w:rFonts w:hint="eastAsia" w:ascii="仿宋" w:hAnsi="仿宋" w:eastAsia="仿宋" w:cs="仿宋"/>
          <w:b w:val="0"/>
          <w:bCs w:val="0"/>
          <w:kern w:val="0"/>
          <w:sz w:val="30"/>
          <w:szCs w:val="30"/>
          <w:lang w:val="en-US" w:eastAsia="zh-CN"/>
        </w:rPr>
        <w:t>2</w:t>
      </w:r>
      <w:bookmarkStart w:id="0" w:name="_GoBack"/>
      <w:bookmarkEnd w:id="0"/>
      <w:r>
        <w:rPr>
          <w:rFonts w:hint="eastAsia" w:ascii="仿宋" w:hAnsi="仿宋" w:eastAsia="仿宋" w:cs="仿宋"/>
          <w:b w:val="0"/>
          <w:bCs w:val="0"/>
          <w:kern w:val="0"/>
          <w:sz w:val="30"/>
          <w:szCs w:val="30"/>
        </w:rPr>
        <w:t>号）</w:t>
      </w:r>
      <w:r>
        <w:rPr>
          <w:rFonts w:hint="eastAsia" w:ascii="仿宋" w:hAnsi="仿宋" w:eastAsia="仿宋" w:cs="仿宋"/>
          <w:b w:val="0"/>
          <w:bCs w:val="0"/>
          <w:color w:val="000000"/>
          <w:kern w:val="0"/>
          <w:sz w:val="32"/>
          <w:szCs w:val="32"/>
        </w:rPr>
        <w:t>及</w:t>
      </w:r>
      <w:r>
        <w:rPr>
          <w:rFonts w:hint="eastAsia" w:ascii="仿宋" w:hAnsi="仿宋" w:eastAsia="仿宋" w:cs="仿宋"/>
          <w:b w:val="0"/>
          <w:bCs w:val="0"/>
          <w:color w:val="auto"/>
          <w:kern w:val="0"/>
          <w:sz w:val="32"/>
          <w:szCs w:val="32"/>
        </w:rPr>
        <w:t>2</w:t>
      </w:r>
      <w:r>
        <w:rPr>
          <w:rFonts w:hint="eastAsia" w:ascii="仿宋" w:hAnsi="仿宋" w:eastAsia="仿宋" w:cs="仿宋"/>
          <w:b w:val="0"/>
          <w:bCs w:val="0"/>
          <w:color w:val="auto"/>
          <w:kern w:val="0"/>
          <w:sz w:val="32"/>
          <w:szCs w:val="32"/>
          <w:lang w:val="en-US" w:eastAsia="zh-CN"/>
        </w:rPr>
        <w:t>021</w:t>
      </w:r>
      <w:r>
        <w:rPr>
          <w:rFonts w:hint="eastAsia" w:ascii="仿宋" w:hAnsi="仿宋" w:eastAsia="仿宋" w:cs="仿宋"/>
          <w:b w:val="0"/>
          <w:bCs w:val="0"/>
          <w:color w:val="auto"/>
          <w:kern w:val="0"/>
          <w:sz w:val="32"/>
          <w:szCs w:val="32"/>
        </w:rPr>
        <w:t>年河南省、郑州市相关文件精神，</w:t>
      </w:r>
      <w:r>
        <w:rPr>
          <w:rFonts w:hint="eastAsia" w:ascii="仿宋" w:hAnsi="仿宋" w:eastAsia="仿宋" w:cs="仿宋"/>
          <w:b w:val="0"/>
          <w:bCs w:val="0"/>
          <w:color w:val="000000"/>
          <w:kern w:val="0"/>
          <w:sz w:val="32"/>
          <w:szCs w:val="32"/>
        </w:rPr>
        <w:t>经市农机购置补贴领导小组讨论，研究制定了《巩义市20</w:t>
      </w:r>
      <w:r>
        <w:rPr>
          <w:rFonts w:hint="eastAsia" w:ascii="仿宋" w:hAnsi="仿宋" w:eastAsia="仿宋" w:cs="仿宋"/>
          <w:b w:val="0"/>
          <w:bCs w:val="0"/>
          <w:color w:val="000000"/>
          <w:kern w:val="0"/>
          <w:sz w:val="32"/>
          <w:szCs w:val="32"/>
          <w:lang w:val="en-US" w:eastAsia="zh-CN"/>
        </w:rPr>
        <w:t>21</w:t>
      </w:r>
      <w:r>
        <w:rPr>
          <w:rFonts w:hint="eastAsia" w:ascii="仿宋" w:hAnsi="仿宋" w:eastAsia="仿宋" w:cs="仿宋"/>
          <w:b w:val="0"/>
          <w:bCs w:val="0"/>
          <w:color w:val="000000"/>
          <w:kern w:val="0"/>
          <w:sz w:val="32"/>
          <w:szCs w:val="32"/>
        </w:rPr>
        <w:t xml:space="preserve">年农机购置补贴实施方案补充说明》，现予印发，请遵照执行。         </w:t>
      </w:r>
      <w:r>
        <w:rPr>
          <w:rFonts w:hint="eastAsia" w:ascii="仿宋" w:hAnsi="仿宋" w:eastAsia="仿宋" w:cs="仿宋"/>
          <w:b w:val="0"/>
          <w:bCs w:val="0"/>
          <w:color w:val="000000"/>
          <w:spacing w:val="40"/>
          <w:kern w:val="0"/>
          <w:sz w:val="32"/>
          <w:szCs w:val="32"/>
        </w:rPr>
        <w:t xml:space="preserve">         </w:t>
      </w:r>
    </w:p>
    <w:p>
      <w:pPr>
        <w:spacing w:line="560" w:lineRule="exact"/>
        <w:rPr>
          <w:rFonts w:hint="eastAsia" w:ascii="仿宋" w:hAnsi="仿宋" w:eastAsia="仿宋" w:cs="仿宋"/>
          <w:b w:val="0"/>
          <w:bCs w:val="0"/>
          <w:color w:val="000000"/>
          <w:spacing w:val="40"/>
          <w:kern w:val="0"/>
          <w:sz w:val="32"/>
          <w:szCs w:val="32"/>
        </w:rPr>
      </w:pPr>
      <w:r>
        <w:rPr>
          <w:rFonts w:hint="eastAsia" w:ascii="仿宋" w:hAnsi="仿宋" w:eastAsia="仿宋" w:cs="仿宋"/>
          <w:b w:val="0"/>
          <w:bCs w:val="0"/>
          <w:color w:val="000000"/>
          <w:spacing w:val="40"/>
          <w:kern w:val="0"/>
          <w:sz w:val="32"/>
          <w:szCs w:val="32"/>
        </w:rPr>
        <w:t xml:space="preserve">                    </w:t>
      </w:r>
    </w:p>
    <w:p>
      <w:pPr>
        <w:spacing w:line="600" w:lineRule="exact"/>
        <w:rPr>
          <w:rFonts w:hint="eastAsia" w:ascii="仿宋" w:hAnsi="仿宋" w:eastAsia="仿宋" w:cs="仿宋"/>
          <w:b w:val="0"/>
          <w:bCs w:val="0"/>
          <w:color w:val="000000"/>
          <w:spacing w:val="40"/>
          <w:kern w:val="0"/>
          <w:sz w:val="32"/>
          <w:szCs w:val="32"/>
        </w:rPr>
      </w:pPr>
    </w:p>
    <w:p>
      <w:pPr>
        <w:snapToGrid w:val="0"/>
        <w:ind w:firstLine="2560" w:firstLineChars="800"/>
        <w:rPr>
          <w:rFonts w:hint="default" w:ascii="宋体" w:hAnsi="宋体" w:eastAsia="仿宋"/>
          <w:b/>
          <w:bCs/>
          <w:kern w:val="0"/>
          <w:sz w:val="44"/>
          <w:szCs w:val="44"/>
          <w:lang w:val="en-US" w:eastAsia="zh-CN"/>
        </w:rPr>
      </w:pP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2021年8月28日</w:t>
      </w:r>
    </w:p>
    <w:p>
      <w:pPr>
        <w:spacing w:line="560" w:lineRule="exact"/>
        <w:jc w:val="center"/>
        <w:rPr>
          <w:rFonts w:ascii="宋体" w:hAnsi="宋体"/>
          <w:b/>
          <w:bCs/>
          <w:kern w:val="0"/>
          <w:sz w:val="44"/>
          <w:szCs w:val="44"/>
        </w:rPr>
      </w:pPr>
      <w:r>
        <w:rPr>
          <w:rFonts w:hint="eastAsia" w:ascii="宋体" w:hAnsi="宋体"/>
          <w:b/>
          <w:bCs/>
          <w:kern w:val="0"/>
          <w:sz w:val="44"/>
          <w:szCs w:val="44"/>
        </w:rPr>
        <w:t>巩义市202</w:t>
      </w:r>
      <w:r>
        <w:rPr>
          <w:rFonts w:ascii="宋体" w:hAnsi="宋体"/>
          <w:b/>
          <w:bCs/>
          <w:kern w:val="0"/>
          <w:sz w:val="44"/>
          <w:szCs w:val="44"/>
        </w:rPr>
        <w:t>1</w:t>
      </w:r>
      <w:r>
        <w:rPr>
          <w:rFonts w:hint="eastAsia" w:ascii="宋体" w:hAnsi="宋体"/>
          <w:b/>
          <w:bCs/>
          <w:kern w:val="0"/>
          <w:sz w:val="44"/>
          <w:szCs w:val="44"/>
        </w:rPr>
        <w:t>年</w:t>
      </w:r>
      <w:r>
        <w:rPr>
          <w:rFonts w:hint="eastAsia" w:ascii="宋体" w:hAnsi="宋体"/>
          <w:b/>
          <w:bCs/>
          <w:color w:val="auto"/>
          <w:kern w:val="0"/>
          <w:sz w:val="44"/>
          <w:szCs w:val="44"/>
        </w:rPr>
        <w:t>农机购置补贴</w:t>
      </w:r>
    </w:p>
    <w:p>
      <w:pPr>
        <w:spacing w:line="560" w:lineRule="exact"/>
        <w:jc w:val="center"/>
        <w:rPr>
          <w:rFonts w:ascii="宋体" w:hAnsi="宋体"/>
          <w:b/>
          <w:bCs/>
          <w:kern w:val="0"/>
          <w:sz w:val="44"/>
          <w:szCs w:val="44"/>
        </w:rPr>
      </w:pPr>
      <w:r>
        <w:rPr>
          <w:rFonts w:hint="eastAsia" w:ascii="宋体" w:hAnsi="宋体"/>
          <w:b/>
          <w:bCs/>
          <w:kern w:val="0"/>
          <w:sz w:val="44"/>
          <w:szCs w:val="44"/>
        </w:rPr>
        <w:t>实施方案补充说明</w:t>
      </w:r>
    </w:p>
    <w:p>
      <w:pPr>
        <w:spacing w:line="560" w:lineRule="exact"/>
        <w:jc w:val="center"/>
        <w:rPr>
          <w:rFonts w:ascii="宋体" w:hAnsi="宋体"/>
          <w:kern w:val="0"/>
          <w:sz w:val="44"/>
          <w:szCs w:val="44"/>
        </w:rPr>
      </w:pP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根据《巩义市20</w:t>
      </w:r>
      <w:r>
        <w:rPr>
          <w:rFonts w:ascii="仿宋" w:hAnsi="仿宋" w:eastAsia="仿宋" w:cs="仿宋"/>
          <w:kern w:val="0"/>
          <w:sz w:val="32"/>
          <w:szCs w:val="32"/>
        </w:rPr>
        <w:t>21</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rPr>
        <w:t>年农机购置补贴实施方案》（巩农机补 [20</w:t>
      </w:r>
      <w:r>
        <w:rPr>
          <w:rFonts w:ascii="仿宋" w:hAnsi="仿宋" w:eastAsia="仿宋" w:cs="仿宋"/>
          <w:kern w:val="0"/>
          <w:sz w:val="32"/>
          <w:szCs w:val="32"/>
        </w:rPr>
        <w:t>21</w:t>
      </w: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w:t>
      </w:r>
      <w:r>
        <w:rPr>
          <w:rFonts w:hint="eastAsia" w:ascii="仿宋" w:hAnsi="仿宋" w:eastAsia="仿宋" w:cs="仿宋"/>
          <w:kern w:val="0"/>
          <w:sz w:val="32"/>
          <w:szCs w:val="32"/>
        </w:rPr>
        <w:t>号）要求，结合本年实际，制订了巩义市202</w:t>
      </w:r>
      <w:r>
        <w:rPr>
          <w:rFonts w:ascii="仿宋" w:hAnsi="仿宋" w:eastAsia="仿宋" w:cs="仿宋"/>
          <w:kern w:val="0"/>
          <w:sz w:val="32"/>
          <w:szCs w:val="32"/>
        </w:rPr>
        <w:t>1</w:t>
      </w:r>
      <w:r>
        <w:rPr>
          <w:rFonts w:hint="eastAsia" w:ascii="仿宋" w:hAnsi="仿宋" w:eastAsia="仿宋" w:cs="仿宋"/>
          <w:kern w:val="0"/>
          <w:sz w:val="32"/>
          <w:szCs w:val="32"/>
        </w:rPr>
        <w:t>年农机购置补贴实施方案补充说明。</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一、中央资金使用说明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中央补贴资金</w:t>
      </w:r>
      <w:r>
        <w:rPr>
          <w:rFonts w:hint="eastAsia" w:ascii="仿宋" w:hAnsi="仿宋" w:eastAsia="仿宋" w:cs="仿宋"/>
          <w:sz w:val="32"/>
          <w:szCs w:val="32"/>
        </w:rPr>
        <w:t>我市执行省定</w:t>
      </w:r>
      <w:r>
        <w:rPr>
          <w:rFonts w:hint="eastAsia" w:ascii="仿宋" w:hAnsi="仿宋" w:eastAsia="仿宋" w:cs="仿宋"/>
          <w:sz w:val="32"/>
          <w:szCs w:val="32"/>
          <w:lang w:val="en-US" w:eastAsia="zh-CN"/>
        </w:rPr>
        <w:t>农机</w:t>
      </w:r>
      <w:r>
        <w:rPr>
          <w:rFonts w:hint="eastAsia" w:ascii="仿宋" w:hAnsi="仿宋" w:eastAsia="仿宋" w:cs="仿宋"/>
          <w:sz w:val="32"/>
          <w:szCs w:val="32"/>
        </w:rPr>
        <w:t>购置补贴范围，按照</w:t>
      </w:r>
      <w:r>
        <w:rPr>
          <w:rFonts w:hint="eastAsia" w:ascii="仿宋" w:hAnsi="仿宋" w:eastAsia="仿宋" w:cs="仿宋"/>
          <w:kern w:val="0"/>
          <w:sz w:val="32"/>
          <w:szCs w:val="32"/>
        </w:rPr>
        <w:t>《巩义市20</w:t>
      </w:r>
      <w:r>
        <w:rPr>
          <w:rFonts w:ascii="仿宋" w:hAnsi="仿宋" w:eastAsia="仿宋" w:cs="仿宋"/>
          <w:kern w:val="0"/>
          <w:sz w:val="32"/>
          <w:szCs w:val="32"/>
        </w:rPr>
        <w:t>21</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rPr>
        <w:t>年农机购置补贴实施方案》实施，补贴标准</w:t>
      </w:r>
      <w:r>
        <w:rPr>
          <w:rFonts w:hint="eastAsia" w:ascii="仿宋" w:hAnsi="仿宋" w:eastAsia="仿宋" w:cs="仿宋"/>
          <w:sz w:val="32"/>
          <w:szCs w:val="32"/>
        </w:rPr>
        <w:t>详见《河南省20</w:t>
      </w:r>
      <w:r>
        <w:rPr>
          <w:rFonts w:ascii="仿宋" w:hAnsi="仿宋" w:eastAsia="仿宋" w:cs="仿宋"/>
          <w:sz w:val="32"/>
          <w:szCs w:val="32"/>
        </w:rPr>
        <w:t>21</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年农机购置补贴机具补贴额一览表》。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个人年度内享受</w:t>
      </w:r>
      <w:r>
        <w:rPr>
          <w:rFonts w:hint="eastAsia" w:ascii="仿宋" w:hAnsi="仿宋" w:eastAsia="仿宋" w:cs="仿宋"/>
          <w:sz w:val="32"/>
          <w:szCs w:val="32"/>
          <w:lang w:val="en-US" w:eastAsia="zh-CN"/>
        </w:rPr>
        <w:t>新购置</w:t>
      </w:r>
      <w:r>
        <w:rPr>
          <w:rFonts w:hint="eastAsia" w:ascii="仿宋" w:hAnsi="仿宋" w:eastAsia="仿宋" w:cs="仿宋"/>
          <w:sz w:val="32"/>
          <w:szCs w:val="32"/>
        </w:rPr>
        <w:t>补贴机具数量限制</w:t>
      </w:r>
      <w:r>
        <w:rPr>
          <w:rFonts w:hint="eastAsia" w:ascii="仿宋" w:hAnsi="仿宋" w:eastAsia="仿宋" w:cs="仿宋"/>
          <w:sz w:val="32"/>
          <w:szCs w:val="32"/>
          <w:lang w:val="en-US" w:eastAsia="zh-CN"/>
        </w:rPr>
        <w:t>为</w:t>
      </w:r>
      <w:r>
        <w:rPr>
          <w:rFonts w:hint="eastAsia" w:ascii="仿宋" w:hAnsi="仿宋" w:eastAsia="仿宋" w:cs="仿宋"/>
          <w:sz w:val="32"/>
          <w:szCs w:val="32"/>
        </w:rPr>
        <w:t>1台大型机械（大中型拖拉机、自走式收获机械、</w:t>
      </w:r>
      <w:r>
        <w:rPr>
          <w:rFonts w:hint="eastAsia" w:ascii="仿宋" w:hAnsi="仿宋" w:eastAsia="仿宋" w:cs="仿宋"/>
          <w:sz w:val="32"/>
          <w:szCs w:val="32"/>
          <w:lang w:val="en-US" w:eastAsia="zh-CN"/>
        </w:rPr>
        <w:t>谷物</w:t>
      </w:r>
      <w:r>
        <w:rPr>
          <w:rFonts w:hint="eastAsia" w:ascii="仿宋" w:hAnsi="仿宋" w:eastAsia="仿宋" w:cs="仿宋"/>
          <w:sz w:val="32"/>
          <w:szCs w:val="32"/>
        </w:rPr>
        <w:t>烘干机、</w:t>
      </w:r>
      <w:r>
        <w:rPr>
          <w:rFonts w:hint="eastAsia" w:ascii="仿宋" w:hAnsi="仿宋" w:eastAsia="仿宋" w:cs="仿宋"/>
          <w:sz w:val="32"/>
          <w:szCs w:val="32"/>
          <w:lang w:val="en-US" w:eastAsia="zh-CN"/>
        </w:rPr>
        <w:t>植保无人驾驶航空器</w:t>
      </w:r>
      <w:r>
        <w:rPr>
          <w:rFonts w:hint="eastAsia" w:ascii="仿宋" w:hAnsi="仿宋" w:eastAsia="仿宋" w:cs="仿宋"/>
          <w:sz w:val="32"/>
          <w:szCs w:val="32"/>
        </w:rPr>
        <w:t>等，下同）和5台小型农机具（播种机、旋耕机、小型拖拉机、微耕机等，下同）；农业生产经营组织数量限制为3台大型机械和15台小型农机具。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为提高我市农机社会化服务水平，经市农机购置补贴领导小组办公室研究同意，</w:t>
      </w:r>
      <w:r>
        <w:rPr>
          <w:rFonts w:hint="eastAsia" w:ascii="仿宋" w:hAnsi="仿宋" w:eastAsia="仿宋" w:cs="仿宋"/>
          <w:kern w:val="0"/>
          <w:sz w:val="32"/>
          <w:szCs w:val="32"/>
        </w:rPr>
        <w:t>我市获得郑州市及以上级别示范农机专业合作社，</w:t>
      </w:r>
      <w:r>
        <w:rPr>
          <w:rFonts w:hint="eastAsia" w:ascii="仿宋" w:hAnsi="仿宋" w:eastAsia="仿宋" w:cs="仿宋"/>
          <w:sz w:val="32"/>
          <w:szCs w:val="32"/>
        </w:rPr>
        <w:t>享受农机购置补贴机具数量可以突破3台大型机械限额限定。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农机报废更新补贴资金从省分配我市的中央农机购置补贴资金中安排。补贴范围为省定范围内除水稻插秧机外所有品目。</w:t>
      </w:r>
      <w:r>
        <w:rPr>
          <w:rFonts w:hint="eastAsia" w:ascii="仿宋" w:hAnsi="仿宋" w:eastAsia="仿宋" w:cs="仿宋"/>
          <w:sz w:val="32"/>
          <w:szCs w:val="32"/>
          <w:lang w:val="en-US" w:eastAsia="zh-CN"/>
        </w:rPr>
        <w:t>报废更新工作</w:t>
      </w:r>
      <w:r>
        <w:rPr>
          <w:rFonts w:hint="eastAsia" w:ascii="仿宋" w:hAnsi="仿宋" w:eastAsia="仿宋" w:cs="仿宋"/>
          <w:sz w:val="32"/>
          <w:szCs w:val="32"/>
        </w:rPr>
        <w:t>按</w:t>
      </w:r>
      <w:r>
        <w:rPr>
          <w:rFonts w:hint="eastAsia" w:ascii="仿宋" w:hAnsi="仿宋" w:eastAsia="仿宋" w:cs="仿宋"/>
          <w:sz w:val="32"/>
          <w:szCs w:val="32"/>
          <w:lang w:eastAsia="zh-CN"/>
        </w:rPr>
        <w:t>《</w:t>
      </w:r>
      <w:r>
        <w:rPr>
          <w:rFonts w:hint="eastAsia" w:ascii="仿宋" w:hAnsi="仿宋" w:eastAsia="仿宋" w:cs="仿宋"/>
          <w:sz w:val="32"/>
          <w:szCs w:val="32"/>
        </w:rPr>
        <w:t>河南省农业农村厅、河南省财政厅、河南省商务厅&lt;关于印发河南省农业机械报废更新补贴实施方案的通知&gt;》（豫农文[2020]216号）、</w:t>
      </w:r>
      <w:r>
        <w:rPr>
          <w:rFonts w:hint="eastAsia" w:ascii="仿宋" w:hAnsi="仿宋" w:eastAsia="仿宋" w:cs="仿宋"/>
          <w:sz w:val="32"/>
          <w:szCs w:val="32"/>
          <w:lang w:eastAsia="zh-CN"/>
        </w:rPr>
        <w:t>《</w:t>
      </w:r>
      <w:r>
        <w:rPr>
          <w:rFonts w:hint="eastAsia" w:ascii="仿宋" w:hAnsi="仿宋" w:eastAsia="仿宋" w:cs="仿宋"/>
          <w:sz w:val="32"/>
          <w:szCs w:val="32"/>
        </w:rPr>
        <w:t>郑州市农业农村</w:t>
      </w:r>
      <w:r>
        <w:rPr>
          <w:rFonts w:hint="eastAsia" w:ascii="仿宋" w:hAnsi="仿宋" w:eastAsia="仿宋" w:cs="仿宋"/>
          <w:sz w:val="32"/>
          <w:szCs w:val="32"/>
          <w:lang w:val="en-US" w:eastAsia="zh-CN"/>
        </w:rPr>
        <w:t>工作委员会</w:t>
      </w:r>
      <w:r>
        <w:rPr>
          <w:rFonts w:hint="eastAsia" w:ascii="仿宋" w:hAnsi="仿宋" w:eastAsia="仿宋" w:cs="仿宋"/>
          <w:sz w:val="32"/>
          <w:szCs w:val="32"/>
        </w:rPr>
        <w:t>、郑州市财政局、郑州市商务局&lt;关于印发郑州市农业机械报废更新补贴实施方案的通知&gt;》</w:t>
      </w:r>
      <w:r>
        <w:rPr>
          <w:rFonts w:hint="eastAsia" w:ascii="仿宋" w:hAnsi="仿宋" w:eastAsia="仿宋" w:cs="仿宋"/>
          <w:sz w:val="32"/>
          <w:szCs w:val="32"/>
          <w:lang w:eastAsia="zh-CN"/>
        </w:rPr>
        <w:t>（</w:t>
      </w:r>
      <w:r>
        <w:rPr>
          <w:rFonts w:hint="eastAsia" w:ascii="仿宋" w:hAnsi="仿宋" w:eastAsia="仿宋" w:cs="仿宋"/>
          <w:sz w:val="32"/>
          <w:szCs w:val="32"/>
        </w:rPr>
        <w:t>郑农[2020]180号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巩义市农业机械技术中心、巩义市财政局、巩义市商务局&lt;关于印发巩义市2020年农业机械报废更新补贴实施方案的通知&gt;》</w:t>
      </w:r>
      <w:r>
        <w:rPr>
          <w:rFonts w:hint="eastAsia" w:ascii="仿宋" w:hAnsi="仿宋" w:eastAsia="仿宋" w:cs="仿宋"/>
          <w:sz w:val="32"/>
          <w:szCs w:val="32"/>
          <w:lang w:eastAsia="zh-CN"/>
        </w:rPr>
        <w:t>（</w:t>
      </w:r>
      <w:r>
        <w:rPr>
          <w:rFonts w:hint="eastAsia" w:ascii="仿宋" w:hAnsi="仿宋" w:eastAsia="仿宋" w:cs="仿宋"/>
          <w:sz w:val="32"/>
          <w:szCs w:val="32"/>
        </w:rPr>
        <w:t>巩农机字[2020]</w:t>
      </w:r>
      <w:r>
        <w:rPr>
          <w:rFonts w:ascii="仿宋" w:hAnsi="仿宋" w:eastAsia="仿宋" w:cs="仿宋"/>
          <w:sz w:val="32"/>
          <w:szCs w:val="32"/>
        </w:rPr>
        <w:t xml:space="preserve"> </w:t>
      </w:r>
      <w:r>
        <w:rPr>
          <w:rFonts w:hint="eastAsia" w:ascii="仿宋" w:hAnsi="仿宋" w:eastAsia="仿宋" w:cs="仿宋"/>
          <w:sz w:val="32"/>
          <w:szCs w:val="32"/>
        </w:rPr>
        <w:t>15</w:t>
      </w:r>
      <w:r>
        <w:rPr>
          <w:rFonts w:ascii="仿宋" w:hAnsi="仿宋" w:eastAsia="仿宋" w:cs="仿宋"/>
          <w:sz w:val="32"/>
          <w:szCs w:val="32"/>
        </w:rPr>
        <w:t xml:space="preserve"> </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文件实施，允许机主购买与报废种类和数量不同的农业机械。个人享受农机报废补贴机具数量</w:t>
      </w:r>
      <w:r>
        <w:rPr>
          <w:rFonts w:hint="eastAsia" w:ascii="仿宋" w:hAnsi="仿宋" w:eastAsia="仿宋" w:cs="仿宋"/>
          <w:sz w:val="32"/>
          <w:szCs w:val="32"/>
          <w:lang w:val="en-US" w:eastAsia="zh-CN"/>
        </w:rPr>
        <w:t>限制</w:t>
      </w:r>
      <w:r>
        <w:rPr>
          <w:rFonts w:hint="eastAsia" w:ascii="仿宋" w:hAnsi="仿宋" w:eastAsia="仿宋" w:cs="仿宋"/>
          <w:sz w:val="32"/>
          <w:szCs w:val="32"/>
        </w:rPr>
        <w:t>为2台（件），农业生产经营组织享受农机报废补贴机具数量</w:t>
      </w:r>
      <w:r>
        <w:rPr>
          <w:rFonts w:hint="eastAsia" w:ascii="仿宋" w:hAnsi="仿宋" w:eastAsia="仿宋" w:cs="仿宋"/>
          <w:sz w:val="32"/>
          <w:szCs w:val="32"/>
          <w:lang w:val="en-US" w:eastAsia="zh-CN"/>
        </w:rPr>
        <w:t>限制</w:t>
      </w:r>
      <w:r>
        <w:rPr>
          <w:rFonts w:hint="eastAsia" w:ascii="仿宋" w:hAnsi="仿宋" w:eastAsia="仿宋" w:cs="仿宋"/>
          <w:sz w:val="32"/>
          <w:szCs w:val="32"/>
        </w:rPr>
        <w:t>为5台（件）。巩义市当年报废补贴机具总量不超过购置补贴机具数量。</w:t>
      </w:r>
    </w:p>
    <w:p>
      <w:pPr>
        <w:spacing w:line="560" w:lineRule="exact"/>
        <w:ind w:firstLine="645"/>
        <w:rPr>
          <w:rFonts w:ascii="黑体" w:hAnsi="黑体" w:eastAsia="黑体" w:cs="黑体"/>
          <w:sz w:val="32"/>
          <w:szCs w:val="32"/>
        </w:rPr>
      </w:pPr>
      <w:r>
        <w:rPr>
          <w:rFonts w:hint="eastAsia" w:ascii="黑体" w:hAnsi="黑体" w:eastAsia="黑体" w:cs="黑体"/>
          <w:b/>
          <w:bCs/>
          <w:color w:val="000000" w:themeColor="text1"/>
          <w:sz w:val="32"/>
          <w:szCs w:val="32"/>
        </w:rPr>
        <w:t>二</w:t>
      </w:r>
      <w:r>
        <w:rPr>
          <w:rFonts w:hint="eastAsia" w:ascii="黑体" w:hAnsi="黑体" w:eastAsia="黑体" w:cs="黑体"/>
          <w:color w:val="000000" w:themeColor="text1"/>
          <w:sz w:val="32"/>
          <w:szCs w:val="32"/>
        </w:rPr>
        <w:t>、</w:t>
      </w:r>
      <w:r>
        <w:rPr>
          <w:rFonts w:hint="eastAsia" w:ascii="黑体" w:hAnsi="黑体" w:eastAsia="黑体" w:cs="黑体"/>
          <w:sz w:val="32"/>
          <w:szCs w:val="32"/>
        </w:rPr>
        <w:t>省级资金使用说明</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省</w:t>
      </w:r>
      <w:r>
        <w:rPr>
          <w:rFonts w:hint="eastAsia" w:ascii="仿宋" w:hAnsi="仿宋" w:eastAsia="仿宋" w:cs="仿宋"/>
          <w:sz w:val="32"/>
          <w:szCs w:val="32"/>
          <w:lang w:val="en-US" w:eastAsia="zh-CN"/>
        </w:rPr>
        <w:t>级</w:t>
      </w:r>
      <w:r>
        <w:rPr>
          <w:rFonts w:hint="eastAsia" w:ascii="仿宋" w:hAnsi="仿宋" w:eastAsia="仿宋" w:cs="仿宋"/>
          <w:sz w:val="32"/>
          <w:szCs w:val="32"/>
        </w:rPr>
        <w:t>累加补贴</w:t>
      </w:r>
      <w:r>
        <w:rPr>
          <w:rFonts w:hint="eastAsia" w:ascii="仿宋" w:hAnsi="仿宋" w:eastAsia="仿宋" w:cs="仿宋"/>
          <w:sz w:val="32"/>
          <w:szCs w:val="32"/>
          <w:lang w:val="en-US" w:eastAsia="zh-CN"/>
        </w:rPr>
        <w:t>资金按照省级累加补贴方案</w:t>
      </w:r>
      <w:r>
        <w:rPr>
          <w:rFonts w:hint="eastAsia" w:ascii="仿宋" w:hAnsi="仿宋" w:eastAsia="仿宋" w:cs="仿宋"/>
          <w:sz w:val="32"/>
          <w:szCs w:val="32"/>
        </w:rPr>
        <w:t>执行。</w:t>
      </w:r>
    </w:p>
    <w:p>
      <w:pPr>
        <w:spacing w:line="560" w:lineRule="exact"/>
        <w:ind w:firstLine="645"/>
        <w:rPr>
          <w:rFonts w:ascii="黑体" w:hAnsi="黑体" w:eastAsia="黑体" w:cs="黑体"/>
          <w:sz w:val="32"/>
          <w:szCs w:val="32"/>
        </w:rPr>
      </w:pPr>
      <w:r>
        <w:rPr>
          <w:rFonts w:hint="eastAsia" w:ascii="黑体" w:hAnsi="黑体" w:eastAsia="黑体" w:cs="黑体"/>
          <w:color w:val="000000" w:themeColor="text1"/>
          <w:sz w:val="32"/>
          <w:szCs w:val="32"/>
        </w:rPr>
        <w:t>三、</w:t>
      </w:r>
      <w:r>
        <w:rPr>
          <w:rFonts w:hint="eastAsia" w:ascii="黑体" w:hAnsi="黑体" w:eastAsia="黑体" w:cs="黑体"/>
          <w:sz w:val="32"/>
          <w:szCs w:val="32"/>
        </w:rPr>
        <w:t>郑州市资金使用说明</w:t>
      </w:r>
    </w:p>
    <w:p>
      <w:pPr>
        <w:spacing w:line="560" w:lineRule="exact"/>
        <w:ind w:firstLine="645"/>
        <w:rPr>
          <w:rFonts w:hint="default" w:ascii="仿宋" w:hAnsi="仿宋" w:eastAsia="仿宋" w:cs="仿宋"/>
          <w:sz w:val="32"/>
          <w:szCs w:val="32"/>
          <w:lang w:val="en-US" w:eastAsia="zh-CN"/>
        </w:rPr>
      </w:pPr>
      <w:r>
        <w:rPr>
          <w:rFonts w:hint="eastAsia" w:ascii="仿宋" w:hAnsi="仿宋" w:eastAsia="仿宋" w:cs="仿宋_GB2312"/>
          <w:color w:val="000000"/>
          <w:kern w:val="0"/>
          <w:sz w:val="32"/>
          <w:szCs w:val="32"/>
          <w:lang w:val="en-US" w:eastAsia="zh-CN"/>
        </w:rPr>
        <w:t>郑州市累加补贴资金按照郑州市农机购置补贴实施指导意见执行。</w:t>
      </w:r>
    </w:p>
    <w:p>
      <w:pPr>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按照《郑州市2018-2020年农业机械购置补贴实施指导意见》</w:t>
      </w:r>
    </w:p>
    <w:p>
      <w:pPr>
        <w:spacing w:line="560" w:lineRule="exact"/>
        <w:rPr>
          <w:rFonts w:ascii="仿宋" w:hAnsi="仿宋" w:eastAsia="仿宋" w:cs="仿宋"/>
          <w:color w:val="000000" w:themeColor="text1"/>
          <w:kern w:val="0"/>
          <w:sz w:val="32"/>
          <w:szCs w:val="32"/>
        </w:rPr>
      </w:pPr>
      <w:r>
        <w:rPr>
          <w:rFonts w:hint="eastAsia" w:ascii="仿宋" w:hAnsi="仿宋" w:eastAsia="仿宋" w:cs="仿宋"/>
          <w:sz w:val="32"/>
          <w:szCs w:val="32"/>
          <w:lang w:val="en-US" w:eastAsia="zh-CN"/>
        </w:rPr>
        <w:t>(郑农机文[2018]16号)，</w:t>
      </w:r>
      <w:r>
        <w:rPr>
          <w:rFonts w:hint="eastAsia" w:ascii="仿宋" w:hAnsi="仿宋" w:eastAsia="仿宋" w:cs="仿宋"/>
          <w:sz w:val="32"/>
          <w:szCs w:val="32"/>
        </w:rPr>
        <w:t>对我市获得“郑州市20</w:t>
      </w:r>
      <w:r>
        <w:rPr>
          <w:rFonts w:ascii="仿宋" w:hAnsi="仿宋" w:eastAsia="仿宋" w:cs="仿宋"/>
          <w:sz w:val="32"/>
          <w:szCs w:val="32"/>
        </w:rPr>
        <w:t>20</w:t>
      </w:r>
      <w:r>
        <w:rPr>
          <w:rFonts w:hint="eastAsia" w:ascii="仿宋" w:hAnsi="仿宋" w:eastAsia="仿宋" w:cs="仿宋"/>
          <w:sz w:val="32"/>
          <w:szCs w:val="32"/>
        </w:rPr>
        <w:t>年度先进农机专业合作社”称号的合作社购置的农机</w:t>
      </w:r>
      <w:r>
        <w:rPr>
          <w:rFonts w:hint="eastAsia" w:ascii="仿宋" w:hAnsi="仿宋" w:eastAsia="仿宋" w:cs="仿宋"/>
          <w:color w:val="000000" w:themeColor="text1"/>
          <w:kern w:val="0"/>
          <w:sz w:val="32"/>
          <w:szCs w:val="32"/>
        </w:rPr>
        <w:t>给予中央补贴标准100%的</w:t>
      </w:r>
      <w:r>
        <w:rPr>
          <w:rFonts w:hint="eastAsia" w:ascii="仿宋" w:hAnsi="仿宋" w:eastAsia="仿宋" w:cs="仿宋"/>
          <w:sz w:val="32"/>
          <w:szCs w:val="32"/>
        </w:rPr>
        <w:t>郑州市</w:t>
      </w:r>
      <w:r>
        <w:rPr>
          <w:rFonts w:hint="eastAsia" w:ascii="仿宋" w:hAnsi="仿宋" w:eastAsia="仿宋" w:cs="仿宋"/>
          <w:color w:val="000000" w:themeColor="text1"/>
          <w:kern w:val="0"/>
          <w:sz w:val="32"/>
          <w:szCs w:val="32"/>
        </w:rPr>
        <w:t>累加补贴。</w:t>
      </w:r>
    </w:p>
    <w:p>
      <w:pPr>
        <w:spacing w:line="560" w:lineRule="exact"/>
        <w:ind w:firstLine="645"/>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对同一机具，省级累加补贴和郑州市累加补贴只能享受其中一次累加补贴，不能重复。</w:t>
      </w:r>
    </w:p>
    <w:p>
      <w:pPr>
        <w:spacing w:line="560" w:lineRule="exact"/>
        <w:ind w:firstLine="645"/>
        <w:rPr>
          <w:rFonts w:ascii="黑体" w:hAnsi="黑体" w:eastAsia="黑体" w:cs="黑体"/>
          <w:color w:val="000000" w:themeColor="text1"/>
          <w:kern w:val="0"/>
          <w:sz w:val="32"/>
          <w:szCs w:val="32"/>
        </w:rPr>
      </w:pPr>
      <w:r>
        <w:rPr>
          <w:rFonts w:hint="eastAsia" w:ascii="黑体" w:hAnsi="黑体" w:eastAsia="黑体" w:cs="黑体"/>
          <w:color w:val="000000" w:themeColor="text1"/>
          <w:sz w:val="32"/>
          <w:szCs w:val="32"/>
        </w:rPr>
        <w:t>四、巩义</w:t>
      </w:r>
      <w:r>
        <w:rPr>
          <w:rFonts w:hint="eastAsia" w:ascii="黑体" w:hAnsi="黑体" w:eastAsia="黑体" w:cs="黑体"/>
          <w:sz w:val="32"/>
          <w:szCs w:val="32"/>
        </w:rPr>
        <w:t>市资金使用说明</w:t>
      </w:r>
    </w:p>
    <w:p>
      <w:pPr>
        <w:spacing w:line="560" w:lineRule="exact"/>
        <w:ind w:firstLine="645"/>
        <w:rPr>
          <w:rFonts w:ascii="仿宋" w:hAnsi="仿宋" w:eastAsia="仿宋" w:cs="仿宋"/>
          <w:kern w:val="0"/>
          <w:sz w:val="32"/>
          <w:szCs w:val="32"/>
        </w:rPr>
      </w:pPr>
      <w:r>
        <w:rPr>
          <w:rFonts w:hint="eastAsia" w:ascii="仿宋" w:hAnsi="仿宋" w:eastAsia="仿宋" w:cs="仿宋"/>
          <w:sz w:val="32"/>
        </w:rPr>
        <w:t>巩义市级补贴资金</w:t>
      </w:r>
      <w:r>
        <w:rPr>
          <w:rFonts w:hint="eastAsia" w:ascii="仿宋" w:hAnsi="仿宋" w:eastAsia="仿宋" w:cs="仿宋"/>
          <w:kern w:val="0"/>
          <w:sz w:val="32"/>
          <w:szCs w:val="32"/>
        </w:rPr>
        <w:t>主要对省定补贴目录内巩义市重点推广的农机进行一定比例的累加补贴、对适宜山区丘陵地区作业的部分农机进行定额累加补贴、对参加我市深松整地项目所需信息化监测设备实行定额补贴等。为了扶持壮大农机专业合作社，在同等条件下，农机专业合作社优先享受巩义</w:t>
      </w:r>
      <w:r>
        <w:rPr>
          <w:rFonts w:hint="eastAsia" w:ascii="仿宋" w:hAnsi="仿宋" w:eastAsia="仿宋" w:cs="仿宋"/>
          <w:kern w:val="0"/>
          <w:sz w:val="32"/>
          <w:szCs w:val="32"/>
          <w:lang w:val="en-US" w:eastAsia="zh-CN"/>
        </w:rPr>
        <w:t>市级</w:t>
      </w:r>
      <w:r>
        <w:rPr>
          <w:rFonts w:hint="eastAsia" w:ascii="仿宋" w:hAnsi="仿宋" w:eastAsia="仿宋" w:cs="仿宋"/>
          <w:kern w:val="0"/>
          <w:sz w:val="32"/>
          <w:szCs w:val="32"/>
        </w:rPr>
        <w:t>补贴。具体补贴机具范围种类及补贴额度如下：</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1、对</w:t>
      </w:r>
      <w:r>
        <w:rPr>
          <w:rFonts w:hint="eastAsia" w:ascii="仿宋" w:hAnsi="仿宋" w:eastAsia="仿宋" w:cs="仿宋"/>
          <w:color w:val="000000"/>
          <w:kern w:val="0"/>
          <w:sz w:val="32"/>
          <w:szCs w:val="32"/>
        </w:rPr>
        <w:t>免耕播种机、</w:t>
      </w:r>
      <w:r>
        <w:rPr>
          <w:rFonts w:hint="eastAsia" w:ascii="仿宋" w:hAnsi="仿宋" w:eastAsia="仿宋" w:cs="仿宋"/>
          <w:kern w:val="0"/>
          <w:sz w:val="32"/>
          <w:szCs w:val="32"/>
        </w:rPr>
        <w:t>深松机、秸秆粉碎还田机</w:t>
      </w:r>
      <w:r>
        <w:rPr>
          <w:rFonts w:hint="eastAsia" w:ascii="仿宋" w:hAnsi="仿宋" w:eastAsia="仿宋" w:cs="仿宋"/>
          <w:color w:val="000000"/>
          <w:kern w:val="0"/>
          <w:sz w:val="32"/>
          <w:szCs w:val="32"/>
        </w:rPr>
        <w:t>给予中央补贴</w:t>
      </w:r>
      <w:r>
        <w:rPr>
          <w:rFonts w:hint="eastAsia" w:ascii="仿宋" w:hAnsi="仿宋" w:eastAsia="仿宋" w:cs="仿宋"/>
          <w:kern w:val="0"/>
          <w:sz w:val="32"/>
          <w:szCs w:val="32"/>
        </w:rPr>
        <w:t>标准</w:t>
      </w:r>
      <w:r>
        <w:rPr>
          <w:rFonts w:hint="eastAsia" w:ascii="仿宋" w:hAnsi="仿宋" w:eastAsia="仿宋" w:cs="仿宋"/>
          <w:color w:val="000000"/>
          <w:kern w:val="0"/>
          <w:sz w:val="32"/>
          <w:szCs w:val="32"/>
        </w:rPr>
        <w:t>30%的</w:t>
      </w:r>
      <w:r>
        <w:rPr>
          <w:rFonts w:hint="eastAsia" w:ascii="仿宋" w:hAnsi="仿宋" w:eastAsia="仿宋" w:cs="仿宋"/>
          <w:kern w:val="0"/>
          <w:sz w:val="32"/>
          <w:szCs w:val="32"/>
        </w:rPr>
        <w:t>累加补贴</w:t>
      </w:r>
      <w:r>
        <w:rPr>
          <w:rFonts w:hint="eastAsia" w:ascii="仿宋" w:hAnsi="仿宋" w:eastAsia="仿宋" w:cs="仿宋"/>
          <w:color w:val="000000"/>
          <w:kern w:val="0"/>
          <w:sz w:val="32"/>
          <w:szCs w:val="32"/>
        </w:rPr>
        <w:t>。</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2、对青饲料收获机、自走式玉米收获机（含自走式玉米籽粒联合收获机、穗茎兼收玉米收获机）、喷杆喷雾机、风送喷雾机、植保无人驾驶</w:t>
      </w:r>
      <w:r>
        <w:rPr>
          <w:rFonts w:hint="eastAsia" w:ascii="仿宋" w:hAnsi="仿宋" w:eastAsia="仿宋" w:cs="仿宋"/>
          <w:sz w:val="32"/>
          <w:szCs w:val="32"/>
        </w:rPr>
        <w:t>航空器、</w:t>
      </w:r>
      <w:r>
        <w:rPr>
          <w:rFonts w:hint="eastAsia" w:ascii="仿宋" w:hAnsi="仿宋" w:eastAsia="仿宋" w:cs="仿宋"/>
          <w:kern w:val="0"/>
          <w:sz w:val="32"/>
          <w:szCs w:val="32"/>
        </w:rPr>
        <w:t>打（压）捆机、秸秆收集机、自走式花生收获机、100马力及以上拖拉机、谷物烘干机、</w:t>
      </w:r>
      <w:r>
        <w:rPr>
          <w:rFonts w:hint="eastAsia" w:ascii="仿宋" w:hAnsi="仿宋" w:eastAsia="仿宋" w:cs="仿宋"/>
          <w:sz w:val="32"/>
          <w:szCs w:val="32"/>
        </w:rPr>
        <w:t>喷灌机、</w:t>
      </w:r>
      <w:r>
        <w:rPr>
          <w:rFonts w:hint="eastAsia" w:ascii="仿宋" w:hAnsi="仿宋" w:eastAsia="仿宋" w:cs="仿宋"/>
          <w:bCs/>
          <w:sz w:val="32"/>
          <w:szCs w:val="32"/>
        </w:rPr>
        <w:t>农业用北斗终端、</w:t>
      </w:r>
      <w:r>
        <w:rPr>
          <w:rFonts w:hint="eastAsia" w:ascii="仿宋" w:hAnsi="仿宋" w:eastAsia="仿宋" w:cs="仿宋"/>
          <w:bCs/>
          <w:color w:val="000000" w:themeColor="text1"/>
          <w:sz w:val="32"/>
          <w:szCs w:val="32"/>
        </w:rPr>
        <w:t>病死畜禽无害化处理设备、粪污固液分离机、有机废弃物好氧发酵翻堆机、畜禽粪便发酵处理机、有机肥加工设备、有机废弃物干式厌氧发酵装置</w:t>
      </w:r>
      <w:r>
        <w:rPr>
          <w:rFonts w:hint="eastAsia" w:ascii="仿宋" w:hAnsi="仿宋" w:eastAsia="仿宋" w:cs="仿宋"/>
          <w:kern w:val="0"/>
          <w:sz w:val="32"/>
          <w:szCs w:val="32"/>
        </w:rPr>
        <w:t>给予</w:t>
      </w:r>
      <w:r>
        <w:rPr>
          <w:rFonts w:hint="eastAsia" w:ascii="仿宋" w:hAnsi="仿宋" w:eastAsia="仿宋" w:cs="仿宋"/>
          <w:color w:val="000000"/>
          <w:kern w:val="0"/>
          <w:sz w:val="32"/>
          <w:szCs w:val="32"/>
        </w:rPr>
        <w:t>中央补贴</w:t>
      </w:r>
      <w:r>
        <w:rPr>
          <w:rFonts w:hint="eastAsia" w:ascii="仿宋" w:hAnsi="仿宋" w:eastAsia="仿宋" w:cs="仿宋"/>
          <w:kern w:val="0"/>
          <w:sz w:val="32"/>
          <w:szCs w:val="32"/>
        </w:rPr>
        <w:t>标准1</w:t>
      </w:r>
      <w:r>
        <w:rPr>
          <w:rFonts w:hint="eastAsia" w:ascii="仿宋" w:hAnsi="仿宋" w:eastAsia="仿宋" w:cs="仿宋"/>
          <w:color w:val="000000"/>
          <w:kern w:val="0"/>
          <w:sz w:val="32"/>
          <w:szCs w:val="32"/>
        </w:rPr>
        <w:t>0%</w:t>
      </w:r>
      <w:r>
        <w:rPr>
          <w:rFonts w:hint="eastAsia" w:ascii="仿宋" w:hAnsi="仿宋" w:eastAsia="仿宋" w:cs="仿宋"/>
          <w:kern w:val="0"/>
          <w:sz w:val="32"/>
          <w:szCs w:val="32"/>
        </w:rPr>
        <w:t>的累加补贴。</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3、对微耕机、田园管理机每台累加补贴600元。</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4、对参加我市深松整地项目而购置安装的信息化监测设备每台给予800元的补贴。</w:t>
      </w:r>
    </w:p>
    <w:p>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市农机部门要对以上已获中央农机购置补贴的累加补贴对象和信息化监测设备申购者进行登记，填写《202</w:t>
      </w: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rPr>
        <w:t>年巩义市级农机购置补贴登记表》。1</w:t>
      </w:r>
      <w:r>
        <w:rPr>
          <w:rFonts w:ascii="仿宋" w:hAnsi="仿宋" w:eastAsia="仿宋" w:cs="仿宋"/>
          <w:color w:val="000000" w:themeColor="text1"/>
          <w:kern w:val="0"/>
          <w:sz w:val="32"/>
          <w:szCs w:val="32"/>
        </w:rPr>
        <w:t>0</w:t>
      </w:r>
      <w:r>
        <w:rPr>
          <w:rFonts w:hint="eastAsia" w:ascii="仿宋" w:hAnsi="仿宋" w:eastAsia="仿宋" w:cs="仿宋"/>
          <w:color w:val="000000" w:themeColor="text1"/>
          <w:kern w:val="0"/>
          <w:sz w:val="32"/>
          <w:szCs w:val="32"/>
        </w:rPr>
        <w:t>月份由市农机部门提出补贴资金结算申请。经市农机购置补贴工作领导小组办公室研究后，农机部门会同财政部门于12月底前与承办金融机构将补贴资金存入购机对象的补贴存款折（卡）。</w:t>
      </w:r>
    </w:p>
    <w:p>
      <w:p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五、其他说明</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1.补贴工作中的</w:t>
      </w:r>
      <w:r>
        <w:rPr>
          <w:rFonts w:hint="eastAsia" w:ascii="仿宋" w:hAnsi="仿宋" w:eastAsia="仿宋" w:cs="仿宋"/>
          <w:sz w:val="32"/>
          <w:szCs w:val="32"/>
        </w:rPr>
        <w:t>特殊情况由市补贴领导小组办公室提出意见，报补贴领导小组组长审批；重大事项由补贴领导小组会议研究确定。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2.在实施中，本方案与上级以后下达的文件不一致的，按照上级文件精神执行。</w:t>
      </w:r>
    </w:p>
    <w:p>
      <w:pPr>
        <w:spacing w:line="600" w:lineRule="exact"/>
        <w:ind w:firstLine="640" w:firstLineChars="200"/>
        <w:rPr>
          <w:rFonts w:ascii="宋体" w:hAnsi="宋体" w:cs="宋体"/>
          <w:b/>
          <w:bCs/>
          <w:sz w:val="44"/>
          <w:szCs w:val="44"/>
        </w:rPr>
      </w:pPr>
      <w:r>
        <w:rPr>
          <w:rFonts w:hint="eastAsia" w:ascii="仿宋" w:hAnsi="仿宋" w:eastAsia="仿宋" w:cs="仿宋"/>
          <w:kern w:val="0"/>
          <w:sz w:val="32"/>
          <w:szCs w:val="32"/>
        </w:rPr>
        <w:t>以上补充说明未涉及内容，按</w:t>
      </w:r>
      <w:r>
        <w:rPr>
          <w:rFonts w:hint="eastAsia" w:ascii="仿宋" w:hAnsi="仿宋" w:eastAsia="仿宋" w:cs="仿宋_GB2312"/>
          <w:color w:val="000000"/>
          <w:kern w:val="0"/>
          <w:sz w:val="32"/>
          <w:szCs w:val="32"/>
        </w:rPr>
        <w:t>《巩义市20</w:t>
      </w:r>
      <w:r>
        <w:rPr>
          <w:rFonts w:ascii="仿宋" w:hAnsi="仿宋" w:eastAsia="仿宋" w:cs="仿宋_GB2312"/>
          <w:color w:val="000000"/>
          <w:kern w:val="0"/>
          <w:sz w:val="32"/>
          <w:szCs w:val="32"/>
        </w:rPr>
        <w:t>21</w:t>
      </w:r>
      <w:r>
        <w:rPr>
          <w:rFonts w:hint="eastAsia" w:ascii="仿宋" w:hAnsi="仿宋" w:eastAsia="仿宋" w:cs="仿宋_GB2312"/>
          <w:color w:val="000000"/>
          <w:kern w:val="0"/>
          <w:sz w:val="32"/>
          <w:szCs w:val="32"/>
        </w:rPr>
        <w:t>-202</w:t>
      </w:r>
      <w:r>
        <w:rPr>
          <w:rFonts w:ascii="仿宋" w:hAnsi="仿宋" w:eastAsia="仿宋" w:cs="仿宋_GB2312"/>
          <w:color w:val="000000"/>
          <w:kern w:val="0"/>
          <w:sz w:val="32"/>
          <w:szCs w:val="32"/>
        </w:rPr>
        <w:t>3</w:t>
      </w:r>
      <w:r>
        <w:rPr>
          <w:rFonts w:hint="eastAsia" w:ascii="仿宋" w:hAnsi="仿宋" w:eastAsia="仿宋" w:cs="仿宋_GB2312"/>
          <w:color w:val="000000"/>
          <w:kern w:val="0"/>
          <w:sz w:val="32"/>
          <w:szCs w:val="32"/>
        </w:rPr>
        <w:t>年农机购置补贴实施方案》</w:t>
      </w:r>
      <w:r>
        <w:rPr>
          <w:rFonts w:hint="eastAsia" w:ascii="仿宋" w:hAnsi="仿宋" w:eastAsia="仿宋" w:cs="仿宋"/>
          <w:kern w:val="0"/>
          <w:sz w:val="32"/>
          <w:szCs w:val="32"/>
        </w:rPr>
        <w:t>（巩农机补 [20</w:t>
      </w:r>
      <w:r>
        <w:rPr>
          <w:rFonts w:ascii="仿宋" w:hAnsi="仿宋" w:eastAsia="仿宋" w:cs="仿宋"/>
          <w:kern w:val="0"/>
          <w:sz w:val="32"/>
          <w:szCs w:val="32"/>
        </w:rPr>
        <w:t>21</w:t>
      </w:r>
      <w:r>
        <w:rPr>
          <w:rFonts w:hint="eastAsia" w:ascii="仿宋" w:hAnsi="仿宋" w:eastAsia="仿宋" w:cs="仿宋"/>
          <w:kern w:val="0"/>
          <w:sz w:val="32"/>
          <w:szCs w:val="32"/>
        </w:rPr>
        <w:t>]</w:t>
      </w:r>
      <w:r>
        <w:rPr>
          <w:rFonts w:ascii="仿宋" w:hAnsi="仿宋" w:eastAsia="仿宋" w:cs="仿宋"/>
          <w:kern w:val="0"/>
          <w:sz w:val="32"/>
          <w:szCs w:val="32"/>
        </w:rPr>
        <w:t xml:space="preserve">  </w:t>
      </w:r>
      <w:r>
        <w:rPr>
          <w:rFonts w:hint="eastAsia" w:ascii="仿宋" w:hAnsi="仿宋" w:eastAsia="仿宋" w:cs="仿宋"/>
          <w:kern w:val="0"/>
          <w:sz w:val="32"/>
          <w:szCs w:val="32"/>
        </w:rPr>
        <w:t>号）执行。</w:t>
      </w:r>
    </w:p>
    <w:sectPr>
      <w:headerReference r:id="rId3" w:type="default"/>
      <w:footerReference r:id="rId4" w:type="default"/>
      <w:pgSz w:w="11906" w:h="16838"/>
      <w:pgMar w:top="2154"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9341F01"/>
    <w:rsid w:val="00106CE1"/>
    <w:rsid w:val="001505D2"/>
    <w:rsid w:val="001D5459"/>
    <w:rsid w:val="00217CFD"/>
    <w:rsid w:val="00234DC3"/>
    <w:rsid w:val="00376C3A"/>
    <w:rsid w:val="00475EBC"/>
    <w:rsid w:val="004C0CD1"/>
    <w:rsid w:val="0056097A"/>
    <w:rsid w:val="005C768C"/>
    <w:rsid w:val="00654A62"/>
    <w:rsid w:val="00730092"/>
    <w:rsid w:val="007A03FC"/>
    <w:rsid w:val="007A7C86"/>
    <w:rsid w:val="007B2A0E"/>
    <w:rsid w:val="007B6873"/>
    <w:rsid w:val="008368D9"/>
    <w:rsid w:val="00983AC9"/>
    <w:rsid w:val="00A34533"/>
    <w:rsid w:val="00A703F0"/>
    <w:rsid w:val="00AB5E2F"/>
    <w:rsid w:val="00AC555E"/>
    <w:rsid w:val="00AE5AC7"/>
    <w:rsid w:val="00AF3494"/>
    <w:rsid w:val="00B21844"/>
    <w:rsid w:val="00BD1CF7"/>
    <w:rsid w:val="00CB665E"/>
    <w:rsid w:val="00CE67E2"/>
    <w:rsid w:val="00D015FE"/>
    <w:rsid w:val="00D60746"/>
    <w:rsid w:val="00DC6A14"/>
    <w:rsid w:val="00DD719C"/>
    <w:rsid w:val="00F47C07"/>
    <w:rsid w:val="00F742E4"/>
    <w:rsid w:val="025043F5"/>
    <w:rsid w:val="042D572B"/>
    <w:rsid w:val="04B53698"/>
    <w:rsid w:val="05400049"/>
    <w:rsid w:val="063C5676"/>
    <w:rsid w:val="073608E1"/>
    <w:rsid w:val="07861C8F"/>
    <w:rsid w:val="08104576"/>
    <w:rsid w:val="08122CD5"/>
    <w:rsid w:val="0B5A7EA4"/>
    <w:rsid w:val="0CBE0927"/>
    <w:rsid w:val="0EC62CCF"/>
    <w:rsid w:val="0FA439F0"/>
    <w:rsid w:val="0FC646AB"/>
    <w:rsid w:val="13AB100A"/>
    <w:rsid w:val="14805858"/>
    <w:rsid w:val="14A350F6"/>
    <w:rsid w:val="1595668C"/>
    <w:rsid w:val="163D76E3"/>
    <w:rsid w:val="17CA7E9E"/>
    <w:rsid w:val="1861260B"/>
    <w:rsid w:val="18643AE0"/>
    <w:rsid w:val="18732E28"/>
    <w:rsid w:val="1F81110E"/>
    <w:rsid w:val="1FAB769D"/>
    <w:rsid w:val="1FAF6291"/>
    <w:rsid w:val="23322F8D"/>
    <w:rsid w:val="233B7E1B"/>
    <w:rsid w:val="236C39AF"/>
    <w:rsid w:val="25D66A17"/>
    <w:rsid w:val="26580EFB"/>
    <w:rsid w:val="269B0141"/>
    <w:rsid w:val="27393F08"/>
    <w:rsid w:val="291F4F55"/>
    <w:rsid w:val="29806EA4"/>
    <w:rsid w:val="2B30537A"/>
    <w:rsid w:val="2B33682B"/>
    <w:rsid w:val="2B576B3E"/>
    <w:rsid w:val="2D494941"/>
    <w:rsid w:val="2DC849A0"/>
    <w:rsid w:val="2E5B4FCD"/>
    <w:rsid w:val="30FB69D2"/>
    <w:rsid w:val="321D09E5"/>
    <w:rsid w:val="34106824"/>
    <w:rsid w:val="35D13D50"/>
    <w:rsid w:val="35FE11D9"/>
    <w:rsid w:val="362C2064"/>
    <w:rsid w:val="37547C95"/>
    <w:rsid w:val="37B52494"/>
    <w:rsid w:val="38571835"/>
    <w:rsid w:val="39B11E72"/>
    <w:rsid w:val="39FD3C3F"/>
    <w:rsid w:val="3AFB458A"/>
    <w:rsid w:val="3D2F22CD"/>
    <w:rsid w:val="3E073761"/>
    <w:rsid w:val="3E5F38B9"/>
    <w:rsid w:val="3F2B2CC5"/>
    <w:rsid w:val="3F714938"/>
    <w:rsid w:val="40CC12DB"/>
    <w:rsid w:val="43393A74"/>
    <w:rsid w:val="43D63F65"/>
    <w:rsid w:val="456E37B8"/>
    <w:rsid w:val="48015486"/>
    <w:rsid w:val="48D81488"/>
    <w:rsid w:val="4B47503D"/>
    <w:rsid w:val="4B8453C1"/>
    <w:rsid w:val="4C20457A"/>
    <w:rsid w:val="4C5B5315"/>
    <w:rsid w:val="4E031490"/>
    <w:rsid w:val="4E0764D4"/>
    <w:rsid w:val="4FCE1CFA"/>
    <w:rsid w:val="51987B6B"/>
    <w:rsid w:val="51C828F4"/>
    <w:rsid w:val="52524C4C"/>
    <w:rsid w:val="57CA45D4"/>
    <w:rsid w:val="59341F01"/>
    <w:rsid w:val="59924588"/>
    <w:rsid w:val="59DB206A"/>
    <w:rsid w:val="5A2F6F89"/>
    <w:rsid w:val="5B2726D8"/>
    <w:rsid w:val="5C2E5CC9"/>
    <w:rsid w:val="5D4C5566"/>
    <w:rsid w:val="5D4E6B41"/>
    <w:rsid w:val="61964167"/>
    <w:rsid w:val="62120B18"/>
    <w:rsid w:val="6219059C"/>
    <w:rsid w:val="62B2624F"/>
    <w:rsid w:val="64317B56"/>
    <w:rsid w:val="652F76BC"/>
    <w:rsid w:val="66674B10"/>
    <w:rsid w:val="676D63E4"/>
    <w:rsid w:val="679F64E7"/>
    <w:rsid w:val="6BEA3CCB"/>
    <w:rsid w:val="6DFB6D5B"/>
    <w:rsid w:val="6F177202"/>
    <w:rsid w:val="6F364149"/>
    <w:rsid w:val="6F5A279F"/>
    <w:rsid w:val="6FAF5B3A"/>
    <w:rsid w:val="71E267AF"/>
    <w:rsid w:val="736D3E1C"/>
    <w:rsid w:val="7A2B1901"/>
    <w:rsid w:val="7C604DE7"/>
    <w:rsid w:val="7D967B9B"/>
    <w:rsid w:val="7E897B29"/>
    <w:rsid w:val="7ED8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Pages>
  <Words>281</Words>
  <Characters>1603</Characters>
  <Lines>13</Lines>
  <Paragraphs>3</Paragraphs>
  <TotalTime>58</TotalTime>
  <ScaleCrop>false</ScaleCrop>
  <LinksUpToDate>false</LinksUpToDate>
  <CharactersWithSpaces>1881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2018-05-22T01:09:00Z</dcterms:created>
  <dc:creator>Administrator</dc:creator>
  <cp:lastModifiedBy>li</cp:lastModifiedBy>
  <cp:lastPrinted>2021-09-08T00:36:18Z</cp:lastPrinted>
  <dcterms:modified xsi:type="dcterms:W3CDTF">2021-09-08T00:36:32Z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3358F215D2E848539B058F246A7B1D14</vt:lpwstr>
  </property>
</Properties>
</file>