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48"/>
          <w:szCs w:val="48"/>
          <w:shd w:val="clear" w:color="auto" w:fill="auto"/>
          <w:lang w:val="en-US" w:eastAsia="zh-CN"/>
        </w:rPr>
      </w:pPr>
    </w:p>
    <w:p>
      <w:pPr>
        <w:jc w:val="center"/>
        <w:rPr>
          <w:rFonts w:hint="eastAsia" w:ascii="仿宋" w:hAnsi="仿宋" w:eastAsia="仿宋" w:cs="仿宋"/>
          <w:b w:val="0"/>
          <w:bCs w:val="0"/>
          <w:sz w:val="48"/>
          <w:szCs w:val="48"/>
          <w:shd w:val="clear" w:color="auto" w:fill="auto"/>
          <w:lang w:val="en-US" w:eastAsia="zh-CN"/>
        </w:rPr>
      </w:pPr>
      <w:r>
        <w:rPr>
          <w:rFonts w:hint="eastAsia" w:ascii="仿宋" w:hAnsi="仿宋" w:eastAsia="仿宋" w:cs="仿宋"/>
          <w:b w:val="0"/>
          <w:bCs w:val="0"/>
          <w:sz w:val="48"/>
          <w:szCs w:val="48"/>
          <w:shd w:val="clear" w:color="auto" w:fill="auto"/>
          <w:lang w:val="en-US" w:eastAsia="zh-CN"/>
        </w:rPr>
        <w:t>2020年农机购置补贴工作总结</w:t>
      </w:r>
    </w:p>
    <w:p>
      <w:pPr>
        <w:ind w:firstLine="640" w:firstLineChars="200"/>
        <w:jc w:val="right"/>
        <w:rPr>
          <w:rFonts w:hint="eastAsia" w:ascii="仿宋" w:hAnsi="仿宋" w:eastAsia="仿宋" w:cs="仿宋"/>
          <w:color w:val="000000" w:themeColor="text1"/>
          <w:kern w:val="0"/>
          <w:sz w:val="32"/>
          <w:szCs w:val="32"/>
          <w:lang w:val="en-US" w:eastAsia="zh-CN"/>
          <w14:textFill>
            <w14:solidFill>
              <w14:schemeClr w14:val="tx1"/>
            </w14:solidFill>
          </w14:textFill>
        </w:rPr>
      </w:pPr>
    </w:p>
    <w:p>
      <w:pPr>
        <w:ind w:firstLine="640" w:firstLineChars="200"/>
        <w:jc w:val="both"/>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我市</w:t>
      </w:r>
      <w:r>
        <w:rPr>
          <w:rFonts w:hint="eastAsia" w:ascii="仿宋" w:hAnsi="仿宋" w:eastAsia="仿宋" w:cs="仿宋"/>
          <w:color w:val="000000" w:themeColor="text1"/>
          <w:kern w:val="0"/>
          <w:sz w:val="32"/>
          <w:szCs w:val="32"/>
          <w:lang w:val="en-US" w:eastAsia="zh-CN"/>
          <w14:textFill>
            <w14:solidFill>
              <w14:schemeClr w14:val="tx1"/>
            </w14:solidFill>
          </w14:textFill>
        </w:rPr>
        <w:t>2020年</w:t>
      </w:r>
      <w:r>
        <w:rPr>
          <w:rFonts w:hint="eastAsia" w:ascii="仿宋" w:hAnsi="仿宋" w:eastAsia="仿宋" w:cs="仿宋"/>
          <w:color w:val="000000" w:themeColor="text1"/>
          <w:sz w:val="32"/>
          <w:szCs w:val="32"/>
          <w:lang w:val="en-US" w:eastAsia="zh-CN"/>
          <w14:textFill>
            <w14:solidFill>
              <w14:schemeClr w14:val="tx1"/>
            </w14:solidFill>
          </w14:textFill>
        </w:rPr>
        <w:t>争取到农机购置补贴资金420万元，</w:t>
      </w:r>
      <w:r>
        <w:rPr>
          <w:rFonts w:hint="eastAsia" w:ascii="仿宋" w:hAnsi="仿宋" w:eastAsia="仿宋" w:cs="仿宋"/>
          <w:b w:val="0"/>
          <w:i w:val="0"/>
          <w:caps w:val="0"/>
          <w:color w:val="000000" w:themeColor="text1"/>
          <w:spacing w:val="0"/>
          <w:sz w:val="32"/>
          <w:szCs w:val="32"/>
          <w14:textFill>
            <w14:solidFill>
              <w14:schemeClr w14:val="tx1"/>
            </w14:solidFill>
          </w14:textFill>
        </w:rPr>
        <w:t>省</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补</w:t>
      </w:r>
      <w:r>
        <w:rPr>
          <w:rFonts w:hint="eastAsia" w:ascii="仿宋" w:hAnsi="仿宋" w:eastAsia="仿宋" w:cs="仿宋"/>
          <w:color w:val="000000" w:themeColor="text1"/>
          <w:sz w:val="32"/>
          <w:szCs w:val="32"/>
          <w:lang w:val="en-US" w:eastAsia="zh-CN"/>
          <w14:textFill>
            <w14:solidFill>
              <w14:schemeClr w14:val="tx1"/>
            </w14:solidFill>
          </w14:textFill>
        </w:rPr>
        <w:t>资金46万元。根据</w:t>
      </w:r>
      <w:r>
        <w:rPr>
          <w:rFonts w:hint="eastAsia" w:ascii="仿宋" w:hAnsi="仿宋" w:eastAsia="仿宋" w:cs="仿宋"/>
          <w:sz w:val="32"/>
          <w:szCs w:val="32"/>
        </w:rPr>
        <w:t>《</w:t>
      </w:r>
      <w:r>
        <w:rPr>
          <w:rFonts w:hint="eastAsia" w:ascii="仿宋" w:hAnsi="仿宋" w:eastAsia="仿宋" w:cs="仿宋"/>
          <w:sz w:val="32"/>
          <w:szCs w:val="32"/>
          <w:lang w:eastAsia="zh-CN"/>
        </w:rPr>
        <w:t>河南省</w:t>
      </w:r>
      <w:r>
        <w:rPr>
          <w:rFonts w:hint="eastAsia" w:ascii="仿宋" w:hAnsi="仿宋" w:eastAsia="仿宋" w:cs="仿宋"/>
          <w:sz w:val="32"/>
          <w:szCs w:val="32"/>
        </w:rPr>
        <w:t xml:space="preserve">农业农村厅 </w:t>
      </w:r>
      <w:r>
        <w:rPr>
          <w:rFonts w:hint="eastAsia" w:ascii="仿宋" w:hAnsi="仿宋" w:eastAsia="仿宋" w:cs="仿宋"/>
          <w:sz w:val="32"/>
          <w:szCs w:val="32"/>
          <w:lang w:eastAsia="zh-CN"/>
        </w:rPr>
        <w:t>河南省</w:t>
      </w:r>
      <w:r>
        <w:rPr>
          <w:rFonts w:hint="eastAsia" w:ascii="仿宋" w:hAnsi="仿宋" w:eastAsia="仿宋" w:cs="仿宋"/>
          <w:sz w:val="32"/>
          <w:szCs w:val="32"/>
        </w:rPr>
        <w:t>财政厅关于进一步加强</w:t>
      </w:r>
      <w:r>
        <w:rPr>
          <w:rFonts w:hint="eastAsia" w:ascii="仿宋" w:hAnsi="仿宋" w:eastAsia="仿宋" w:cs="仿宋"/>
          <w:sz w:val="32"/>
          <w:szCs w:val="32"/>
          <w:lang w:eastAsia="zh-CN"/>
        </w:rPr>
        <w:t>相关惠农</w:t>
      </w:r>
      <w:r>
        <w:rPr>
          <w:rFonts w:hint="eastAsia" w:ascii="仿宋" w:hAnsi="仿宋" w:eastAsia="仿宋" w:cs="仿宋"/>
          <w:sz w:val="32"/>
          <w:szCs w:val="32"/>
        </w:rPr>
        <w:t>补贴政策监管强化纪律约束的通知》（</w:t>
      </w:r>
      <w:r>
        <w:rPr>
          <w:rFonts w:hint="eastAsia" w:ascii="仿宋" w:hAnsi="仿宋" w:eastAsia="仿宋" w:cs="仿宋"/>
          <w:sz w:val="32"/>
          <w:szCs w:val="32"/>
          <w:lang w:eastAsia="zh-CN"/>
        </w:rPr>
        <w:t>豫农财务</w:t>
      </w:r>
      <w:r>
        <w:rPr>
          <w:rFonts w:hint="eastAsia" w:ascii="仿宋" w:hAnsi="仿宋" w:eastAsia="仿宋" w:cs="仿宋"/>
          <w:sz w:val="32"/>
          <w:szCs w:val="32"/>
        </w:rPr>
        <w:t>〔2019〕</w:t>
      </w:r>
      <w:r>
        <w:rPr>
          <w:rFonts w:hint="eastAsia" w:ascii="仿宋" w:hAnsi="仿宋" w:eastAsia="仿宋" w:cs="仿宋"/>
          <w:sz w:val="32"/>
          <w:szCs w:val="32"/>
          <w:lang w:val="en-US" w:eastAsia="zh-CN"/>
        </w:rPr>
        <w:t>37</w:t>
      </w:r>
      <w:r>
        <w:rPr>
          <w:rFonts w:hint="eastAsia" w:ascii="仿宋" w:hAnsi="仿宋" w:eastAsia="仿宋" w:cs="仿宋"/>
          <w:sz w:val="32"/>
          <w:szCs w:val="32"/>
        </w:rPr>
        <w:t>号）、《河南省2018-2020年农业机械购置补贴实施指导意见》</w:t>
      </w:r>
      <w:r>
        <w:rPr>
          <w:rFonts w:hint="eastAsia" w:ascii="仿宋" w:hAnsi="仿宋" w:eastAsia="仿宋" w:cs="仿宋"/>
          <w:color w:val="000000"/>
          <w:kern w:val="0"/>
          <w:sz w:val="32"/>
          <w:szCs w:val="32"/>
        </w:rPr>
        <w:t>（</w:t>
      </w:r>
      <w:r>
        <w:rPr>
          <w:rFonts w:hint="eastAsia" w:ascii="仿宋" w:hAnsi="仿宋" w:eastAsia="仿宋" w:cs="仿宋"/>
          <w:kern w:val="0"/>
          <w:sz w:val="32"/>
          <w:szCs w:val="32"/>
        </w:rPr>
        <w:t>豫农机计文</w:t>
      </w:r>
      <w:r>
        <w:rPr>
          <w:rFonts w:hint="eastAsia" w:ascii="仿宋" w:hAnsi="仿宋" w:eastAsia="仿宋" w:cs="仿宋"/>
          <w:color w:val="000000"/>
          <w:kern w:val="0"/>
          <w:sz w:val="32"/>
          <w:szCs w:val="32"/>
        </w:rPr>
        <w:t>〔2018〕29号）</w:t>
      </w:r>
      <w:r>
        <w:rPr>
          <w:rFonts w:hint="eastAsia" w:ascii="仿宋" w:hAnsi="仿宋" w:eastAsia="仿宋" w:cs="仿宋"/>
          <w:color w:val="000000"/>
          <w:kern w:val="0"/>
          <w:sz w:val="32"/>
          <w:szCs w:val="32"/>
          <w:lang w:eastAsia="zh-CN"/>
        </w:rPr>
        <w:t>要求，</w:t>
      </w:r>
      <w:r>
        <w:rPr>
          <w:rFonts w:hint="eastAsia" w:ascii="仿宋" w:hAnsi="仿宋" w:eastAsia="仿宋" w:cs="仿宋"/>
          <w:sz w:val="32"/>
          <w:szCs w:val="32"/>
          <w:lang w:eastAsia="zh-CN"/>
        </w:rPr>
        <w:t>现将</w:t>
      </w:r>
      <w:r>
        <w:rPr>
          <w:rFonts w:hint="eastAsia" w:ascii="仿宋" w:hAnsi="仿宋" w:eastAsia="仿宋" w:cs="仿宋"/>
          <w:sz w:val="32"/>
          <w:szCs w:val="32"/>
          <w:lang w:val="en-US" w:eastAsia="zh-CN"/>
        </w:rPr>
        <w:t>2020年工作情况总结如下：</w:t>
      </w:r>
      <w:bookmarkStart w:id="0" w:name="_GoBack"/>
      <w:bookmarkEnd w:id="0"/>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643" w:firstLineChars="200"/>
        <w:jc w:val="left"/>
        <w:rPr>
          <w:rFonts w:hint="eastAsia" w:ascii="仿宋" w:hAnsi="仿宋" w:eastAsia="仿宋" w:cs="仿宋"/>
          <w:b/>
          <w:bCs/>
          <w:color w:val="000000"/>
          <w:sz w:val="32"/>
          <w:szCs w:val="32"/>
          <w:shd w:val="clear" w:color="auto" w:fill="auto"/>
          <w:lang w:val="en-US" w:eastAsia="zh-CN"/>
        </w:rPr>
      </w:pPr>
      <w:r>
        <w:rPr>
          <w:rFonts w:hint="eastAsia" w:ascii="仿宋" w:hAnsi="仿宋" w:eastAsia="仿宋" w:cs="仿宋"/>
          <w:b/>
          <w:bCs/>
          <w:color w:val="000000"/>
          <w:sz w:val="32"/>
          <w:szCs w:val="32"/>
          <w:shd w:val="clear" w:color="auto" w:fill="auto"/>
          <w:lang w:val="en-US" w:eastAsia="zh-CN"/>
        </w:rPr>
        <w:t>基本情况</w:t>
      </w:r>
    </w:p>
    <w:p>
      <w:pPr>
        <w:ind w:firstLine="640" w:firstLineChars="200"/>
        <w:rPr>
          <w:rFonts w:hint="default" w:ascii="仿宋" w:hAnsi="仿宋" w:eastAsia="仿宋" w:cs="仿宋"/>
          <w:b w:val="0"/>
          <w:bCs w:val="0"/>
          <w:color w:val="000000"/>
          <w:sz w:val="32"/>
          <w:szCs w:val="32"/>
          <w:shd w:val="clear" w:color="auto" w:fill="auto"/>
          <w:lang w:val="en-US"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2020年</w:t>
      </w:r>
      <w:r>
        <w:rPr>
          <w:rFonts w:hint="eastAsia" w:ascii="仿宋" w:hAnsi="仿宋" w:eastAsia="仿宋" w:cs="仿宋"/>
          <w:b w:val="0"/>
          <w:i w:val="0"/>
          <w:caps w:val="0"/>
          <w:color w:val="000000" w:themeColor="text1"/>
          <w:spacing w:val="0"/>
          <w:sz w:val="32"/>
          <w:szCs w:val="32"/>
          <w14:textFill>
            <w14:solidFill>
              <w14:schemeClr w14:val="tx1"/>
            </w14:solidFill>
          </w14:textFill>
        </w:rPr>
        <w:t>共计办</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理补贴机具</w:t>
      </w:r>
      <w:r>
        <w:rPr>
          <w:rFonts w:hint="eastAsia" w:ascii="仿宋" w:hAnsi="仿宋" w:eastAsia="仿宋" w:cs="仿宋"/>
          <w:color w:val="000000" w:themeColor="text1"/>
          <w:sz w:val="32"/>
          <w:szCs w:val="32"/>
          <w:lang w:val="en-US" w:eastAsia="zh-CN"/>
          <w14:textFill>
            <w14:solidFill>
              <w14:schemeClr w14:val="tx1"/>
            </w14:solidFill>
          </w14:textFill>
        </w:rPr>
        <w:t>530</w:t>
      </w:r>
      <w:r>
        <w:rPr>
          <w:rFonts w:hint="eastAsia" w:ascii="仿宋" w:hAnsi="仿宋" w:eastAsia="仿宋" w:cs="仿宋"/>
          <w:b w:val="0"/>
          <w:i w:val="0"/>
          <w:caps w:val="0"/>
          <w:color w:val="000000" w:themeColor="text1"/>
          <w:spacing w:val="0"/>
          <w:sz w:val="32"/>
          <w:szCs w:val="32"/>
          <w14:textFill>
            <w14:solidFill>
              <w14:schemeClr w14:val="tx1"/>
            </w14:solidFill>
          </w14:textFill>
        </w:rPr>
        <w:t>台</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（套）、受益</w:t>
      </w:r>
      <w:r>
        <w:rPr>
          <w:rFonts w:hint="eastAsia" w:ascii="仿宋" w:hAnsi="仿宋" w:eastAsia="仿宋" w:cs="仿宋"/>
          <w:color w:val="000000" w:themeColor="text1"/>
          <w:sz w:val="32"/>
          <w:szCs w:val="32"/>
          <w:lang w:val="en-US" w:eastAsia="zh-CN"/>
          <w14:textFill>
            <w14:solidFill>
              <w14:schemeClr w14:val="tx1"/>
            </w14:solidFill>
          </w14:textFill>
        </w:rPr>
        <w:t>341户，</w:t>
      </w:r>
      <w:r>
        <w:rPr>
          <w:rFonts w:hint="eastAsia" w:ascii="仿宋" w:hAnsi="仿宋" w:eastAsia="仿宋" w:cs="仿宋"/>
          <w:b w:val="0"/>
          <w:i w:val="0"/>
          <w:caps w:val="0"/>
          <w:color w:val="000000" w:themeColor="text1"/>
          <w:spacing w:val="0"/>
          <w:sz w:val="32"/>
          <w:szCs w:val="32"/>
          <w14:textFill>
            <w14:solidFill>
              <w14:schemeClr w14:val="tx1"/>
            </w14:solidFill>
          </w14:textFill>
        </w:rPr>
        <w:t>使用国补资金</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658.769</w:t>
      </w:r>
      <w:r>
        <w:rPr>
          <w:rFonts w:hint="eastAsia" w:ascii="仿宋" w:hAnsi="仿宋" w:eastAsia="仿宋" w:cs="仿宋"/>
          <w:b w:val="0"/>
          <w:i w:val="0"/>
          <w:caps w:val="0"/>
          <w:color w:val="000000" w:themeColor="text1"/>
          <w:spacing w:val="0"/>
          <w:sz w:val="32"/>
          <w:szCs w:val="32"/>
          <w14:textFill>
            <w14:solidFill>
              <w14:schemeClr w14:val="tx1"/>
            </w14:solidFill>
          </w14:textFill>
        </w:rPr>
        <w:t>万元</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sz w:val="32"/>
          <w:szCs w:val="32"/>
          <w:lang w:val="en-US" w:eastAsia="zh-CN"/>
        </w:rPr>
        <w:t>补贴机具中符合累加补贴标准的74台机具，使用省补资金46.806万元。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firstLine="643" w:firstLineChars="200"/>
        <w:jc w:val="left"/>
        <w:rPr>
          <w:rFonts w:hint="eastAsia" w:ascii="仿宋" w:hAnsi="仿宋" w:eastAsia="仿宋" w:cs="仿宋"/>
          <w:b/>
          <w:bCs/>
          <w:color w:val="000000"/>
          <w:sz w:val="32"/>
          <w:szCs w:val="32"/>
          <w:shd w:val="clear" w:color="auto" w:fill="auto"/>
          <w:lang w:val="en-US" w:eastAsia="zh-CN"/>
        </w:rPr>
      </w:pPr>
      <w:r>
        <w:rPr>
          <w:rFonts w:hint="eastAsia" w:ascii="仿宋" w:hAnsi="仿宋" w:eastAsia="仿宋" w:cs="仿宋"/>
          <w:b/>
          <w:bCs/>
          <w:color w:val="000000"/>
          <w:sz w:val="32"/>
          <w:szCs w:val="32"/>
          <w:shd w:val="clear" w:color="auto" w:fill="auto"/>
          <w:lang w:val="en-US" w:eastAsia="zh-CN"/>
        </w:rPr>
        <w:t>二、主要工作实施情况</w:t>
      </w:r>
    </w:p>
    <w:p>
      <w:pPr>
        <w:ind w:firstLine="672" w:firstLineChars="200"/>
        <w:jc w:val="both"/>
        <w:rPr>
          <w:rFonts w:hint="eastAsia" w:ascii="仿宋" w:hAnsi="仿宋" w:eastAsia="仿宋" w:cs="仿宋"/>
          <w:b w:val="0"/>
          <w:i w:val="0"/>
          <w:caps w:val="0"/>
          <w:color w:val="000000" w:themeColor="text1"/>
          <w:spacing w:val="0"/>
          <w:sz w:val="32"/>
          <w:szCs w:val="32"/>
          <w:shd w:val="clear" w:color="auto" w:fill="auto"/>
          <w:lang w:eastAsia="zh-CN"/>
          <w14:textFill>
            <w14:solidFill>
              <w14:schemeClr w14:val="tx1"/>
            </w14:solidFill>
          </w14:textFill>
        </w:rPr>
      </w:pPr>
      <w:r>
        <w:rPr>
          <w:rFonts w:hint="eastAsia" w:ascii="仿宋" w:hAnsi="仿宋" w:eastAsia="仿宋" w:cs="仿宋"/>
          <w:b w:val="0"/>
          <w:i w:val="0"/>
          <w:snapToGrid/>
          <w:color w:val="000000"/>
          <w:spacing w:val="8"/>
          <w:sz w:val="32"/>
          <w:szCs w:val="32"/>
          <w:shd w:val="clear" w:color="auto" w:fill="FFFFFF"/>
          <w:lang w:eastAsia="zh-CN"/>
        </w:rPr>
        <w:t>一、一站式服务。为更好的提高工作效率、服务质量，</w:t>
      </w:r>
      <w:r>
        <w:rPr>
          <w:rFonts w:hint="eastAsia" w:ascii="仿宋" w:hAnsi="仿宋" w:eastAsia="仿宋" w:cs="仿宋"/>
          <w:i w:val="0"/>
          <w:caps w:val="0"/>
          <w:color w:val="000000"/>
          <w:spacing w:val="0"/>
          <w:sz w:val="32"/>
          <w:szCs w:val="32"/>
        </w:rPr>
        <w:t>便</w:t>
      </w:r>
      <w:r>
        <w:rPr>
          <w:rFonts w:hint="eastAsia" w:ascii="仿宋" w:hAnsi="仿宋" w:eastAsia="仿宋" w:cs="仿宋"/>
          <w:i w:val="0"/>
          <w:caps w:val="0"/>
          <w:color w:val="000000"/>
          <w:spacing w:val="0"/>
          <w:sz w:val="32"/>
          <w:szCs w:val="32"/>
          <w:lang w:eastAsia="zh-CN"/>
        </w:rPr>
        <w:t>于</w:t>
      </w:r>
      <w:r>
        <w:rPr>
          <w:rFonts w:hint="eastAsia" w:ascii="仿宋" w:hAnsi="仿宋" w:eastAsia="仿宋" w:cs="仿宋"/>
          <w:i w:val="0"/>
          <w:caps w:val="0"/>
          <w:color w:val="000000"/>
          <w:spacing w:val="0"/>
          <w:sz w:val="32"/>
          <w:szCs w:val="32"/>
        </w:rPr>
        <w:t>购机者申请补贴</w:t>
      </w:r>
      <w:r>
        <w:rPr>
          <w:rFonts w:hint="eastAsia" w:ascii="仿宋" w:hAnsi="仿宋" w:eastAsia="仿宋" w:cs="仿宋"/>
          <w:i w:val="0"/>
          <w:caps w:val="0"/>
          <w:color w:val="000000"/>
          <w:spacing w:val="0"/>
          <w:sz w:val="32"/>
          <w:szCs w:val="32"/>
          <w:lang w:eastAsia="zh-CN"/>
        </w:rPr>
        <w:t>资金</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color="auto" w:fill="auto"/>
          <w:lang w:eastAsia="zh-CN"/>
          <w14:textFill>
            <w14:solidFill>
              <w14:schemeClr w14:val="tx1"/>
            </w14:solidFill>
          </w14:textFill>
        </w:rPr>
        <w:t>设立</w:t>
      </w:r>
      <w:r>
        <w:rPr>
          <w:rFonts w:hint="eastAsia" w:ascii="仿宋" w:hAnsi="仿宋" w:eastAsia="仿宋" w:cs="仿宋"/>
          <w:b w:val="0"/>
          <w:i w:val="0"/>
          <w:snapToGrid/>
          <w:color w:val="000000"/>
          <w:spacing w:val="8"/>
          <w:sz w:val="32"/>
          <w:szCs w:val="32"/>
          <w:shd w:val="clear" w:color="auto" w:fill="FFFFFF"/>
          <w:lang w:eastAsia="zh-CN"/>
        </w:rPr>
        <w:t>了农机服务窗口、两个便民服务点，农机服务窗口将农机购置补贴、农机监理等职能集中一起，实行“一站式办公”。</w:t>
      </w:r>
      <w:r>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t>让农民群众只跑一趟就</w:t>
      </w:r>
      <w:r>
        <w:rPr>
          <w:rFonts w:hint="eastAsia" w:ascii="仿宋" w:hAnsi="仿宋" w:eastAsia="仿宋" w:cs="仿宋"/>
          <w:b w:val="0"/>
          <w:i w:val="0"/>
          <w:caps w:val="0"/>
          <w:color w:val="000000" w:themeColor="text1"/>
          <w:spacing w:val="0"/>
          <w:sz w:val="32"/>
          <w:szCs w:val="32"/>
          <w:shd w:val="clear" w:color="auto" w:fill="auto"/>
          <w:lang w:eastAsia="zh-CN"/>
          <w14:textFill>
            <w14:solidFill>
              <w14:schemeClr w14:val="tx1"/>
            </w14:solidFill>
          </w14:textFill>
        </w:rPr>
        <w:t>能</w:t>
      </w:r>
      <w:r>
        <w:rPr>
          <w:rFonts w:hint="eastAsia" w:ascii="仿宋" w:hAnsi="仿宋" w:eastAsia="仿宋" w:cs="仿宋"/>
          <w:b w:val="0"/>
          <w:i w:val="0"/>
          <w:caps w:val="0"/>
          <w:color w:val="000000" w:themeColor="text1"/>
          <w:spacing w:val="0"/>
          <w:sz w:val="32"/>
          <w:szCs w:val="32"/>
          <w:shd w:val="clear" w:color="auto" w:fill="auto"/>
          <w14:textFill>
            <w14:solidFill>
              <w14:schemeClr w14:val="tx1"/>
            </w14:solidFill>
          </w14:textFill>
        </w:rPr>
        <w:t>办完补贴手续</w:t>
      </w:r>
      <w:r>
        <w:rPr>
          <w:rFonts w:hint="eastAsia" w:ascii="仿宋" w:hAnsi="仿宋" w:eastAsia="仿宋" w:cs="仿宋"/>
          <w:b w:val="0"/>
          <w:i w:val="0"/>
          <w:caps w:val="0"/>
          <w:color w:val="000000" w:themeColor="text1"/>
          <w:spacing w:val="0"/>
          <w:sz w:val="32"/>
          <w:szCs w:val="32"/>
          <w:shd w:val="clear" w:color="auto" w:fill="auto"/>
          <w:lang w:eastAsia="zh-CN"/>
          <w14:textFill>
            <w14:solidFill>
              <w14:schemeClr w14:val="tx1"/>
            </w14:solidFill>
          </w14:textFill>
        </w:rPr>
        <w:t>。</w:t>
      </w:r>
    </w:p>
    <w:p>
      <w:pPr>
        <w:ind w:firstLine="672" w:firstLineChars="200"/>
        <w:jc w:val="both"/>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snapToGrid/>
          <w:color w:val="000000"/>
          <w:spacing w:val="8"/>
          <w:sz w:val="32"/>
          <w:szCs w:val="32"/>
          <w:shd w:val="clear" w:color="auto" w:fill="FFFFFF"/>
          <w:lang w:eastAsia="zh-CN"/>
        </w:rPr>
        <w:t>二、工作流程。</w:t>
      </w:r>
      <w:r>
        <w:rPr>
          <w:rFonts w:hint="eastAsia" w:ascii="仿宋" w:hAnsi="仿宋" w:eastAsia="仿宋" w:cs="仿宋"/>
          <w:color w:val="000000" w:themeColor="text1"/>
          <w:kern w:val="0"/>
          <w:sz w:val="32"/>
          <w:szCs w:val="32"/>
          <w:lang w:eastAsia="zh-CN"/>
          <w14:textFill>
            <w14:solidFill>
              <w14:schemeClr w14:val="tx1"/>
            </w14:solidFill>
          </w14:textFill>
        </w:rPr>
        <w:t>购机者需携带本人身份证、购买机具</w:t>
      </w:r>
      <w:r>
        <w:rPr>
          <w:rFonts w:hint="eastAsia" w:ascii="仿宋" w:hAnsi="仿宋" w:eastAsia="仿宋" w:cs="仿宋"/>
          <w:color w:val="000000" w:themeColor="text1"/>
          <w:kern w:val="0"/>
          <w:sz w:val="32"/>
          <w:szCs w:val="32"/>
          <w:lang w:val="en-US" w:eastAsia="zh-CN"/>
          <w14:textFill>
            <w14:solidFill>
              <w14:schemeClr w14:val="tx1"/>
            </w14:solidFill>
          </w14:textFill>
        </w:rPr>
        <w:t>及</w:t>
      </w:r>
      <w:r>
        <w:rPr>
          <w:rFonts w:hint="eastAsia" w:ascii="仿宋" w:hAnsi="仿宋" w:eastAsia="仿宋" w:cs="仿宋"/>
          <w:color w:val="000000" w:themeColor="text1"/>
          <w:kern w:val="0"/>
          <w:sz w:val="32"/>
          <w:szCs w:val="32"/>
          <w:lang w:eastAsia="zh-CN"/>
          <w14:textFill>
            <w14:solidFill>
              <w14:schemeClr w14:val="tx1"/>
            </w14:solidFill>
          </w14:textFill>
        </w:rPr>
        <w:t>发票、即可到服务窗口申请补贴资金，</w:t>
      </w:r>
      <w:r>
        <w:rPr>
          <w:rFonts w:hint="eastAsia" w:ascii="仿宋" w:hAnsi="仿宋" w:eastAsia="仿宋" w:cs="仿宋"/>
          <w:color w:val="000000" w:themeColor="text1"/>
          <w:kern w:val="0"/>
          <w:sz w:val="32"/>
          <w:szCs w:val="32"/>
          <w14:textFill>
            <w14:solidFill>
              <w14:schemeClr w14:val="tx1"/>
            </w14:solidFill>
          </w14:textFill>
        </w:rPr>
        <w:t>实行牌证管理的机具先行办理牌证照</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依次完成核验机具、</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资料上传</w:t>
      </w:r>
      <w:r>
        <w:rPr>
          <w:rFonts w:hint="eastAsia" w:ascii="仿宋" w:hAnsi="仿宋" w:eastAsia="仿宋" w:cs="仿宋"/>
          <w:b w:val="0"/>
          <w:i w:val="0"/>
          <w:caps w:val="0"/>
          <w:color w:val="000000" w:themeColor="text1"/>
          <w:spacing w:val="0"/>
          <w:sz w:val="32"/>
          <w:szCs w:val="32"/>
          <w14:textFill>
            <w14:solidFill>
              <w14:schemeClr w14:val="tx1"/>
            </w14:solidFill>
          </w14:textFill>
        </w:rPr>
        <w:t>、录入信息等工作。</w:t>
      </w:r>
    </w:p>
    <w:p>
      <w:pPr>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三、资金结算。补贴资金申请结算前与相关部门进行数据比对，</w:t>
      </w:r>
      <w:r>
        <w:rPr>
          <w:rFonts w:hint="eastAsia" w:ascii="仿宋" w:hAnsi="仿宋" w:eastAsia="仿宋" w:cs="仿宋"/>
          <w:color w:val="auto"/>
          <w:spacing w:val="0"/>
          <w:sz w:val="32"/>
          <w:szCs w:val="32"/>
          <w:rtl w:val="0"/>
          <w:lang w:eastAsia="zh-CN"/>
        </w:rPr>
        <w:t>审核</w:t>
      </w:r>
      <w:r>
        <w:rPr>
          <w:rFonts w:hint="eastAsia" w:ascii="仿宋" w:hAnsi="仿宋" w:eastAsia="仿宋" w:cs="仿宋"/>
          <w:color w:val="auto"/>
          <w:spacing w:val="0"/>
          <w:sz w:val="32"/>
          <w:szCs w:val="32"/>
          <w:rtl w:val="0"/>
        </w:rPr>
        <w:t>补贴</w:t>
      </w:r>
      <w:r>
        <w:rPr>
          <w:rFonts w:hint="eastAsia" w:ascii="仿宋" w:hAnsi="仿宋" w:eastAsia="仿宋" w:cs="仿宋"/>
          <w:color w:val="auto"/>
          <w:spacing w:val="0"/>
          <w:sz w:val="32"/>
          <w:szCs w:val="32"/>
          <w:rtl w:val="0"/>
          <w:lang w:eastAsia="zh-CN"/>
        </w:rPr>
        <w:t>资料</w:t>
      </w:r>
      <w:r>
        <w:rPr>
          <w:rFonts w:hint="eastAsia" w:ascii="仿宋" w:hAnsi="仿宋" w:eastAsia="仿宋" w:cs="仿宋"/>
          <w:color w:val="auto"/>
          <w:spacing w:val="0"/>
          <w:sz w:val="32"/>
          <w:szCs w:val="32"/>
          <w:rtl w:val="0"/>
        </w:rPr>
        <w:t>确认无误后向财政</w:t>
      </w:r>
      <w:r>
        <w:rPr>
          <w:rFonts w:hint="eastAsia" w:ascii="仿宋" w:hAnsi="仿宋" w:eastAsia="仿宋" w:cs="仿宋"/>
          <w:color w:val="auto"/>
          <w:spacing w:val="0"/>
          <w:sz w:val="32"/>
          <w:szCs w:val="32"/>
          <w:rtl w:val="0"/>
          <w:lang w:eastAsia="zh-CN"/>
        </w:rPr>
        <w:t>部门</w:t>
      </w:r>
      <w:r>
        <w:rPr>
          <w:rFonts w:hint="eastAsia" w:ascii="仿宋" w:hAnsi="仿宋" w:eastAsia="仿宋" w:cs="仿宋"/>
          <w:color w:val="auto"/>
          <w:spacing w:val="0"/>
          <w:sz w:val="32"/>
          <w:szCs w:val="32"/>
          <w:rtl w:val="0"/>
        </w:rPr>
        <w:t>提出资金结算申请，</w:t>
      </w:r>
      <w:r>
        <w:rPr>
          <w:rFonts w:hint="eastAsia" w:ascii="仿宋" w:hAnsi="仿宋" w:eastAsia="仿宋" w:cs="仿宋"/>
          <w:sz w:val="32"/>
          <w:szCs w:val="32"/>
        </w:rPr>
        <w:t>财政部门根据</w:t>
      </w:r>
      <w:r>
        <w:rPr>
          <w:rFonts w:hint="eastAsia" w:ascii="仿宋" w:hAnsi="仿宋" w:eastAsia="仿宋" w:cs="仿宋"/>
          <w:sz w:val="32"/>
          <w:szCs w:val="32"/>
          <w:lang w:eastAsia="zh-CN"/>
        </w:rPr>
        <w:t>农机</w:t>
      </w:r>
      <w:r>
        <w:rPr>
          <w:rFonts w:hint="eastAsia" w:ascii="仿宋" w:hAnsi="仿宋" w:eastAsia="仿宋" w:cs="仿宋"/>
          <w:sz w:val="32"/>
          <w:szCs w:val="32"/>
        </w:rPr>
        <w:t>部门</w:t>
      </w:r>
      <w:r>
        <w:rPr>
          <w:rFonts w:hint="eastAsia" w:ascii="仿宋" w:hAnsi="仿宋" w:eastAsia="仿宋" w:cs="仿宋"/>
          <w:sz w:val="32"/>
          <w:szCs w:val="32"/>
          <w:lang w:eastAsia="zh-CN"/>
        </w:rPr>
        <w:t>所</w:t>
      </w:r>
      <w:r>
        <w:rPr>
          <w:rFonts w:hint="eastAsia" w:ascii="仿宋" w:hAnsi="仿宋" w:eastAsia="仿宋" w:cs="仿宋"/>
          <w:sz w:val="32"/>
          <w:szCs w:val="32"/>
        </w:rPr>
        <w:t>提供的材料依据，</w:t>
      </w:r>
      <w:r>
        <w:rPr>
          <w:rFonts w:hint="eastAsia" w:ascii="仿宋" w:hAnsi="仿宋" w:eastAsia="仿宋" w:cs="仿宋"/>
          <w:sz w:val="32"/>
          <w:szCs w:val="32"/>
          <w:lang w:eastAsia="zh-CN"/>
        </w:rPr>
        <w:t>联合农机部门进行抽查核实，对</w:t>
      </w:r>
      <w:r>
        <w:rPr>
          <w:rFonts w:hint="eastAsia" w:ascii="仿宋" w:hAnsi="仿宋" w:eastAsia="仿宋" w:cs="仿宋"/>
          <w:sz w:val="32"/>
          <w:szCs w:val="32"/>
        </w:rPr>
        <w:t>符合要求的</w:t>
      </w:r>
      <w:r>
        <w:rPr>
          <w:rFonts w:hint="eastAsia" w:ascii="仿宋" w:hAnsi="仿宋" w:eastAsia="仿宋" w:cs="仿宋"/>
          <w:kern w:val="0"/>
          <w:sz w:val="32"/>
          <w:szCs w:val="32"/>
        </w:rPr>
        <w:t>分期分批</w:t>
      </w:r>
      <w:r>
        <w:rPr>
          <w:rFonts w:hint="eastAsia" w:ascii="仿宋" w:hAnsi="仿宋" w:eastAsia="仿宋" w:cs="仿宋"/>
          <w:color w:val="000000"/>
          <w:kern w:val="0"/>
          <w:sz w:val="32"/>
          <w:szCs w:val="32"/>
        </w:rPr>
        <w:t>发放补贴资金。</w:t>
      </w:r>
      <w:r>
        <w:rPr>
          <w:rFonts w:hint="eastAsia" w:ascii="仿宋" w:hAnsi="仿宋" w:eastAsia="仿宋" w:cs="仿宋"/>
          <w:color w:val="000000"/>
          <w:kern w:val="0"/>
          <w:sz w:val="32"/>
          <w:szCs w:val="32"/>
          <w:lang w:val="en-US" w:eastAsia="zh-CN"/>
        </w:rPr>
        <w:t xml:space="preserve"> </w:t>
      </w:r>
    </w:p>
    <w:p>
      <w:pPr>
        <w:ind w:firstLine="672" w:firstLineChars="200"/>
        <w:jc w:val="both"/>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i w:val="0"/>
          <w:snapToGrid/>
          <w:color w:val="000000"/>
          <w:spacing w:val="8"/>
          <w:sz w:val="32"/>
          <w:szCs w:val="32"/>
          <w:shd w:val="clear" w:color="auto" w:fill="FFFFFF"/>
          <w:lang w:eastAsia="zh-CN"/>
        </w:rPr>
        <w:t>四、</w:t>
      </w:r>
      <w:r>
        <w:rPr>
          <w:rFonts w:hint="eastAsia" w:ascii="仿宋" w:hAnsi="仿宋" w:eastAsia="仿宋" w:cs="仿宋"/>
          <w:i w:val="0"/>
          <w:caps w:val="0"/>
          <w:color w:val="000000"/>
          <w:spacing w:val="0"/>
          <w:sz w:val="32"/>
          <w:szCs w:val="32"/>
          <w:lang w:val="en-US"/>
        </w:rPr>
        <w:t>APP</w:t>
      </w:r>
      <w:r>
        <w:rPr>
          <w:rFonts w:hint="eastAsia" w:ascii="仿宋" w:hAnsi="仿宋" w:eastAsia="仿宋" w:cs="仿宋"/>
          <w:i w:val="0"/>
          <w:caps w:val="0"/>
          <w:color w:val="000000"/>
          <w:spacing w:val="0"/>
          <w:sz w:val="32"/>
          <w:szCs w:val="32"/>
        </w:rPr>
        <w:t>信息化</w:t>
      </w:r>
      <w:r>
        <w:rPr>
          <w:rFonts w:hint="eastAsia" w:ascii="仿宋" w:hAnsi="仿宋" w:eastAsia="仿宋" w:cs="仿宋"/>
          <w:i w:val="0"/>
          <w:caps w:val="0"/>
          <w:color w:val="000000"/>
          <w:spacing w:val="0"/>
          <w:sz w:val="32"/>
          <w:szCs w:val="32"/>
          <w:lang w:eastAsia="zh-CN"/>
        </w:rPr>
        <w:t>办理。</w:t>
      </w:r>
      <w:r>
        <w:rPr>
          <w:rFonts w:hint="eastAsia" w:ascii="仿宋" w:hAnsi="仿宋" w:eastAsia="仿宋" w:cs="仿宋"/>
          <w:b w:val="0"/>
          <w:i w:val="0"/>
          <w:snapToGrid/>
          <w:color w:val="000000"/>
          <w:spacing w:val="8"/>
          <w:sz w:val="32"/>
          <w:szCs w:val="32"/>
          <w:shd w:val="clear" w:color="auto" w:fill="FFFFFF"/>
          <w:lang w:eastAsia="zh-CN"/>
        </w:rPr>
        <w:t>我市</w:t>
      </w:r>
      <w:r>
        <w:rPr>
          <w:rFonts w:hint="eastAsia" w:ascii="仿宋" w:hAnsi="仿宋" w:eastAsia="仿宋" w:cs="仿宋"/>
          <w:i w:val="0"/>
          <w:caps w:val="0"/>
          <w:color w:val="000000"/>
          <w:spacing w:val="0"/>
          <w:sz w:val="32"/>
          <w:szCs w:val="32"/>
        </w:rPr>
        <w:t>推广使用（</w:t>
      </w:r>
      <w:r>
        <w:rPr>
          <w:rFonts w:hint="eastAsia" w:ascii="仿宋" w:hAnsi="仿宋" w:eastAsia="仿宋" w:cs="仿宋"/>
          <w:i w:val="0"/>
          <w:caps w:val="0"/>
          <w:color w:val="000000"/>
          <w:spacing w:val="0"/>
          <w:sz w:val="32"/>
          <w:szCs w:val="32"/>
          <w:lang w:eastAsia="zh-CN"/>
        </w:rPr>
        <w:t>农机购置补贴</w:t>
      </w:r>
      <w:r>
        <w:rPr>
          <w:rFonts w:hint="eastAsia" w:ascii="仿宋" w:hAnsi="仿宋" w:eastAsia="仿宋" w:cs="仿宋"/>
          <w:i w:val="0"/>
          <w:caps w:val="0"/>
          <w:color w:val="000000"/>
          <w:spacing w:val="0"/>
          <w:sz w:val="32"/>
          <w:szCs w:val="32"/>
        </w:rPr>
        <w:t>）手机</w:t>
      </w:r>
      <w:r>
        <w:rPr>
          <w:rFonts w:hint="eastAsia" w:ascii="仿宋" w:hAnsi="仿宋" w:eastAsia="仿宋" w:cs="仿宋"/>
          <w:i w:val="0"/>
          <w:caps w:val="0"/>
          <w:color w:val="000000"/>
          <w:spacing w:val="0"/>
          <w:sz w:val="32"/>
          <w:szCs w:val="32"/>
          <w:lang w:val="en-US"/>
        </w:rPr>
        <w:t>APP</w:t>
      </w:r>
      <w:r>
        <w:rPr>
          <w:rFonts w:hint="eastAsia" w:ascii="仿宋" w:hAnsi="仿宋" w:eastAsia="仿宋" w:cs="仿宋"/>
          <w:i w:val="0"/>
          <w:caps w:val="0"/>
          <w:color w:val="000000"/>
          <w:spacing w:val="0"/>
          <w:sz w:val="32"/>
          <w:szCs w:val="32"/>
        </w:rPr>
        <w:t>信息化技术，开展非现场</w:t>
      </w:r>
      <w:r>
        <w:rPr>
          <w:rFonts w:hint="eastAsia" w:ascii="仿宋" w:hAnsi="仿宋" w:eastAsia="仿宋" w:cs="仿宋"/>
          <w:i w:val="0"/>
          <w:caps w:val="0"/>
          <w:color w:val="000000"/>
          <w:spacing w:val="0"/>
          <w:sz w:val="32"/>
          <w:szCs w:val="32"/>
          <w:lang w:eastAsia="zh-CN"/>
        </w:rPr>
        <w:t>办理</w:t>
      </w:r>
      <w:r>
        <w:rPr>
          <w:rFonts w:hint="eastAsia" w:ascii="仿宋" w:hAnsi="仿宋" w:eastAsia="仿宋" w:cs="仿宋"/>
          <w:i w:val="0"/>
          <w:caps w:val="0"/>
          <w:color w:val="000000"/>
          <w:spacing w:val="0"/>
          <w:sz w:val="32"/>
          <w:szCs w:val="32"/>
        </w:rPr>
        <w:t>补贴</w:t>
      </w:r>
      <w:r>
        <w:rPr>
          <w:rFonts w:hint="eastAsia" w:ascii="仿宋" w:hAnsi="仿宋" w:eastAsia="仿宋" w:cs="仿宋"/>
          <w:i w:val="0"/>
          <w:caps w:val="0"/>
          <w:color w:val="000000"/>
          <w:spacing w:val="0"/>
          <w:sz w:val="32"/>
          <w:szCs w:val="32"/>
          <w:lang w:eastAsia="zh-CN"/>
        </w:rPr>
        <w:t>资金</w:t>
      </w:r>
      <w:r>
        <w:rPr>
          <w:rFonts w:hint="eastAsia" w:ascii="仿宋" w:hAnsi="仿宋" w:eastAsia="仿宋" w:cs="仿宋"/>
          <w:i w:val="0"/>
          <w:caps w:val="0"/>
          <w:color w:val="000000"/>
          <w:spacing w:val="0"/>
          <w:sz w:val="32"/>
          <w:szCs w:val="32"/>
        </w:rPr>
        <w:t>申请、</w:t>
      </w:r>
      <w:r>
        <w:rPr>
          <w:rFonts w:hint="eastAsia" w:ascii="仿宋" w:hAnsi="仿宋" w:eastAsia="仿宋" w:cs="仿宋"/>
          <w:i w:val="0"/>
          <w:caps w:val="0"/>
          <w:color w:val="000000"/>
          <w:spacing w:val="0"/>
          <w:sz w:val="32"/>
          <w:szCs w:val="32"/>
          <w:lang w:eastAsia="zh-CN"/>
        </w:rPr>
        <w:t>补贴事项</w:t>
      </w:r>
      <w:r>
        <w:rPr>
          <w:rFonts w:hint="eastAsia" w:ascii="仿宋" w:hAnsi="仿宋" w:eastAsia="仿宋" w:cs="仿宋"/>
          <w:i w:val="0"/>
          <w:caps w:val="0"/>
          <w:color w:val="000000"/>
          <w:spacing w:val="0"/>
          <w:sz w:val="32"/>
          <w:szCs w:val="32"/>
        </w:rPr>
        <w:t>预约</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补贴机具核</w:t>
      </w:r>
      <w:r>
        <w:rPr>
          <w:rFonts w:hint="eastAsia" w:ascii="仿宋" w:hAnsi="仿宋" w:eastAsia="仿宋" w:cs="仿宋"/>
          <w:i w:val="0"/>
          <w:caps w:val="0"/>
          <w:color w:val="000000"/>
          <w:spacing w:val="0"/>
          <w:sz w:val="32"/>
          <w:szCs w:val="32"/>
          <w:lang w:eastAsia="zh-CN"/>
        </w:rPr>
        <w:t>验</w:t>
      </w:r>
      <w:r>
        <w:rPr>
          <w:rFonts w:hint="eastAsia" w:ascii="仿宋" w:hAnsi="仿宋" w:eastAsia="仿宋" w:cs="仿宋"/>
          <w:i w:val="0"/>
          <w:caps w:val="0"/>
          <w:color w:val="000000"/>
          <w:spacing w:val="0"/>
          <w:sz w:val="32"/>
          <w:szCs w:val="32"/>
        </w:rPr>
        <w:t>等服务</w:t>
      </w:r>
      <w:r>
        <w:rPr>
          <w:rFonts w:hint="eastAsia" w:ascii="仿宋" w:hAnsi="仿宋" w:eastAsia="仿宋" w:cs="仿宋"/>
          <w:i w:val="0"/>
          <w:caps w:val="0"/>
          <w:color w:val="000000"/>
          <w:spacing w:val="0"/>
          <w:sz w:val="32"/>
          <w:szCs w:val="32"/>
          <w:lang w:eastAsia="zh-CN"/>
        </w:rPr>
        <w:t>。</w:t>
      </w:r>
    </w:p>
    <w:p>
      <w:pPr>
        <w:numPr>
          <w:ilvl w:val="0"/>
          <w:numId w:val="0"/>
        </w:numPr>
        <w:ind w:firstLine="672" w:firstLineChars="200"/>
        <w:jc w:val="both"/>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i w:val="0"/>
          <w:snapToGrid/>
          <w:color w:val="000000"/>
          <w:spacing w:val="8"/>
          <w:sz w:val="32"/>
          <w:szCs w:val="32"/>
          <w:shd w:val="clear" w:color="auto" w:fill="FFFFFF"/>
          <w:lang w:eastAsia="zh-CN"/>
        </w:rPr>
        <w:t>五、信息公开。</w:t>
      </w:r>
      <w:r>
        <w:rPr>
          <w:rFonts w:hint="eastAsia" w:ascii="仿宋" w:hAnsi="仿宋" w:eastAsia="仿宋" w:cs="仿宋"/>
          <w:b w:val="0"/>
          <w:bCs w:val="0"/>
          <w:i w:val="0"/>
          <w:snapToGrid/>
          <w:color w:val="000000" w:themeColor="text1"/>
          <w:sz w:val="32"/>
          <w:szCs w:val="32"/>
          <w:shd w:val="clear" w:color="auto" w:fill="auto"/>
          <w:lang w:eastAsia="zh-CN"/>
          <w14:textFill>
            <w14:solidFill>
              <w14:schemeClr w14:val="tx1"/>
            </w14:solidFill>
          </w14:textFill>
        </w:rPr>
        <w:t>为了把农机购置补贴工作落到实处，</w:t>
      </w:r>
      <w:r>
        <w:rPr>
          <w:rFonts w:hint="eastAsia" w:ascii="仿宋" w:hAnsi="仿宋" w:eastAsia="仿宋" w:cs="仿宋"/>
          <w:b w:val="0"/>
          <w:i w:val="0"/>
          <w:caps w:val="0"/>
          <w:color w:val="000000" w:themeColor="text1"/>
          <w:spacing w:val="0"/>
          <w:sz w:val="32"/>
          <w:szCs w:val="32"/>
          <w14:textFill>
            <w14:solidFill>
              <w14:schemeClr w14:val="tx1"/>
            </w14:solidFill>
          </w14:textFill>
        </w:rPr>
        <w:t>让农民</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群众更好的</w:t>
      </w:r>
      <w:r>
        <w:rPr>
          <w:rFonts w:hint="eastAsia" w:ascii="仿宋" w:hAnsi="仿宋" w:eastAsia="仿宋" w:cs="仿宋"/>
          <w:b w:val="0"/>
          <w:i w:val="0"/>
          <w:caps w:val="0"/>
          <w:color w:val="000000" w:themeColor="text1"/>
          <w:spacing w:val="0"/>
          <w:sz w:val="32"/>
          <w:szCs w:val="32"/>
          <w14:textFill>
            <w14:solidFill>
              <w14:schemeClr w14:val="tx1"/>
            </w14:solidFill>
          </w14:textFill>
        </w:rPr>
        <w:t>了解</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到</w:t>
      </w:r>
      <w:r>
        <w:rPr>
          <w:rFonts w:hint="eastAsia" w:ascii="仿宋" w:hAnsi="仿宋" w:eastAsia="仿宋" w:cs="仿宋"/>
          <w:b w:val="0"/>
          <w:i w:val="0"/>
          <w:caps w:val="0"/>
          <w:color w:val="000000" w:themeColor="text1"/>
          <w:spacing w:val="0"/>
          <w:sz w:val="32"/>
          <w:szCs w:val="32"/>
          <w14:textFill>
            <w14:solidFill>
              <w14:schemeClr w14:val="tx1"/>
            </w14:solidFill>
          </w14:textFill>
        </w:rPr>
        <w:t>农机购置补贴</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政策。一是在长葛市政府网</w:t>
      </w:r>
      <w:r>
        <w:rPr>
          <w:rFonts w:hint="eastAsia" w:ascii="仿宋" w:hAnsi="仿宋" w:eastAsia="仿宋" w:cs="仿宋"/>
          <w:b w:val="0"/>
          <w:i w:val="0"/>
          <w:caps w:val="0"/>
          <w:color w:val="000000" w:themeColor="text1"/>
          <w:spacing w:val="0"/>
          <w:sz w:val="32"/>
          <w:szCs w:val="32"/>
          <w14:textFill>
            <w14:solidFill>
              <w14:schemeClr w14:val="tx1"/>
            </w14:solidFill>
          </w14:textFill>
        </w:rPr>
        <w:t>设立</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了</w:t>
      </w:r>
      <w:r>
        <w:rPr>
          <w:rFonts w:hint="eastAsia" w:ascii="仿宋" w:hAnsi="仿宋" w:eastAsia="仿宋" w:cs="仿宋"/>
          <w:b w:val="0"/>
          <w:i w:val="0"/>
          <w:caps w:val="0"/>
          <w:color w:val="000000" w:themeColor="text1"/>
          <w:spacing w:val="0"/>
          <w:sz w:val="32"/>
          <w:szCs w:val="32"/>
          <w14:textFill>
            <w14:solidFill>
              <w14:schemeClr w14:val="tx1"/>
            </w14:solidFill>
          </w14:textFill>
        </w:rPr>
        <w:t>农机购置补贴专题专栏，将农机</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购置</w:t>
      </w:r>
      <w:r>
        <w:rPr>
          <w:rFonts w:hint="eastAsia" w:ascii="仿宋" w:hAnsi="仿宋" w:eastAsia="仿宋" w:cs="仿宋"/>
          <w:b w:val="0"/>
          <w:i w:val="0"/>
          <w:caps w:val="0"/>
          <w:color w:val="000000" w:themeColor="text1"/>
          <w:spacing w:val="0"/>
          <w:sz w:val="32"/>
          <w:szCs w:val="32"/>
          <w14:textFill>
            <w14:solidFill>
              <w14:schemeClr w14:val="tx1"/>
            </w14:solidFill>
          </w14:textFill>
        </w:rPr>
        <w:t>补贴</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实施</w:t>
      </w:r>
      <w:r>
        <w:rPr>
          <w:rFonts w:hint="eastAsia" w:ascii="仿宋" w:hAnsi="仿宋" w:eastAsia="仿宋" w:cs="仿宋"/>
          <w:b w:val="0"/>
          <w:i w:val="0"/>
          <w:caps w:val="0"/>
          <w:color w:val="000000" w:themeColor="text1"/>
          <w:spacing w:val="0"/>
          <w:sz w:val="32"/>
          <w:szCs w:val="32"/>
          <w14:textFill>
            <w14:solidFill>
              <w14:schemeClr w14:val="tx1"/>
            </w14:solidFill>
          </w14:textFill>
        </w:rPr>
        <w:t>方案、补贴额一览</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表、补贴流程等进</w:t>
      </w:r>
      <w:r>
        <w:rPr>
          <w:rFonts w:hint="eastAsia" w:ascii="仿宋" w:hAnsi="仿宋" w:eastAsia="仿宋" w:cs="仿宋"/>
          <w:b w:val="0"/>
          <w:i w:val="0"/>
          <w:caps w:val="0"/>
          <w:color w:val="000000" w:themeColor="text1"/>
          <w:spacing w:val="0"/>
          <w:sz w:val="32"/>
          <w:szCs w:val="32"/>
          <w14:textFill>
            <w14:solidFill>
              <w14:schemeClr w14:val="tx1"/>
            </w14:solidFill>
          </w14:textFill>
        </w:rPr>
        <w:t>行公开</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方便群众查询</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；二是在农机购置补贴办公室内设立了公开专栏，及时公布购置补贴工作进度、资金使用情况和有关购置补贴的信息公告，</w:t>
      </w:r>
      <w:r>
        <w:rPr>
          <w:rFonts w:hint="eastAsia" w:ascii="仿宋" w:hAnsi="仿宋" w:eastAsia="仿宋" w:cs="仿宋"/>
          <w:b w:val="0"/>
          <w:bCs w:val="0"/>
          <w:i w:val="0"/>
          <w:snapToGrid/>
          <w:color w:val="000000" w:themeColor="text1"/>
          <w:sz w:val="32"/>
          <w:szCs w:val="32"/>
          <w:shd w:val="clear" w:color="auto" w:fill="auto"/>
          <w:lang w:eastAsia="zh-CN"/>
          <w14:textFill>
            <w14:solidFill>
              <w14:schemeClr w14:val="tx1"/>
            </w14:solidFill>
          </w14:textFill>
        </w:rPr>
        <w:t>进一步提升农机政策执行的透明度；</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三是微信平台，</w:t>
      </w:r>
      <w:r>
        <w:rPr>
          <w:rFonts w:hint="eastAsia" w:ascii="仿宋" w:hAnsi="仿宋" w:eastAsia="仿宋" w:cs="仿宋"/>
          <w:color w:val="000000" w:themeColor="text1"/>
          <w:kern w:val="0"/>
          <w:sz w:val="32"/>
          <w:szCs w:val="32"/>
          <w:lang w:val="en-US" w:eastAsia="zh-CN"/>
          <w14:textFill>
            <w14:solidFill>
              <w14:schemeClr w14:val="tx1"/>
            </w14:solidFill>
          </w14:textFill>
        </w:rPr>
        <w:t>农民群众足不出户就能够办到政策</w:t>
      </w:r>
      <w:r>
        <w:rPr>
          <w:rFonts w:hint="eastAsia" w:ascii="仿宋" w:hAnsi="仿宋" w:eastAsia="仿宋" w:cs="仿宋"/>
          <w:sz w:val="32"/>
          <w:szCs w:val="32"/>
        </w:rPr>
        <w:t>咨询</w:t>
      </w:r>
      <w:r>
        <w:rPr>
          <w:rFonts w:hint="eastAsia" w:ascii="仿宋" w:hAnsi="仿宋" w:eastAsia="仿宋" w:cs="仿宋"/>
          <w:sz w:val="32"/>
          <w:szCs w:val="32"/>
          <w:lang w:eastAsia="zh-CN"/>
        </w:rPr>
        <w:t>、补贴登记受理、补贴</w:t>
      </w:r>
      <w:r>
        <w:rPr>
          <w:rFonts w:hint="eastAsia" w:ascii="仿宋" w:hAnsi="仿宋" w:eastAsia="仿宋" w:cs="仿宋"/>
          <w:sz w:val="32"/>
          <w:szCs w:val="32"/>
        </w:rPr>
        <w:t>资金申请</w:t>
      </w:r>
      <w:r>
        <w:rPr>
          <w:rFonts w:hint="eastAsia" w:ascii="仿宋" w:hAnsi="仿宋" w:eastAsia="仿宋" w:cs="仿宋"/>
          <w:color w:val="000000" w:themeColor="text1"/>
          <w:kern w:val="0"/>
          <w:sz w:val="32"/>
          <w:szCs w:val="32"/>
          <w:lang w:val="en-US" w:eastAsia="zh-CN"/>
          <w14:textFill>
            <w14:solidFill>
              <w14:schemeClr w14:val="tx1"/>
            </w14:solidFill>
          </w14:textFill>
        </w:rPr>
        <w:t>等事项</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p>
    <w:p>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三、工作宣传和监督管理</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制定了</w:t>
      </w:r>
      <w:r>
        <w:rPr>
          <w:rFonts w:hint="eastAsia" w:ascii="仿宋" w:hAnsi="仿宋" w:eastAsia="仿宋" w:cs="仿宋"/>
          <w:sz w:val="32"/>
          <w:szCs w:val="32"/>
          <w:lang w:val="en-US" w:eastAsia="zh-CN"/>
        </w:rPr>
        <w:t>《长葛市农业机械技术中心关于进一步加强农机购置补贴工作宣传和监督管理的实施办法》，</w:t>
      </w:r>
      <w:r>
        <w:rPr>
          <w:rFonts w:hint="eastAsia" w:ascii="仿宋" w:hAnsi="仿宋" w:eastAsia="仿宋" w:cs="仿宋"/>
          <w:sz w:val="32"/>
          <w:szCs w:val="32"/>
        </w:rPr>
        <w:t>进一步规范操作流程，</w:t>
      </w:r>
      <w:r>
        <w:rPr>
          <w:rFonts w:hint="eastAsia" w:ascii="仿宋" w:hAnsi="仿宋" w:eastAsia="仿宋" w:cs="仿宋"/>
          <w:color w:val="000000"/>
          <w:kern w:val="0"/>
          <w:sz w:val="32"/>
          <w:szCs w:val="32"/>
        </w:rPr>
        <w:t>提高工作效率，</w:t>
      </w:r>
      <w:r>
        <w:rPr>
          <w:rFonts w:hint="eastAsia" w:ascii="仿宋" w:hAnsi="仿宋" w:eastAsia="仿宋" w:cs="仿宋"/>
          <w:sz w:val="32"/>
          <w:szCs w:val="32"/>
        </w:rPr>
        <w:t>提升服务水平，强化监管举措</w:t>
      </w:r>
      <w:r>
        <w:rPr>
          <w:rFonts w:hint="eastAsia" w:ascii="仿宋" w:hAnsi="仿宋" w:eastAsia="仿宋" w:cs="仿宋"/>
          <w:color w:val="000000"/>
          <w:kern w:val="0"/>
          <w:sz w:val="32"/>
          <w:szCs w:val="32"/>
        </w:rPr>
        <w:t>，</w:t>
      </w:r>
      <w:r>
        <w:rPr>
          <w:rFonts w:hint="eastAsia" w:ascii="仿宋" w:hAnsi="仿宋" w:eastAsia="仿宋" w:cs="仿宋"/>
          <w:sz w:val="32"/>
          <w:szCs w:val="32"/>
        </w:rPr>
        <w:t>切实推进补贴政策落实，最大限度发挥政策效益</w:t>
      </w:r>
      <w:r>
        <w:rPr>
          <w:rFonts w:hint="eastAsia" w:ascii="仿宋" w:hAnsi="仿宋" w:eastAsia="仿宋" w:cs="仿宋"/>
          <w:sz w:val="32"/>
          <w:szCs w:val="32"/>
          <w:lang w:eastAsia="zh-CN"/>
        </w:rPr>
        <w:t>。一是</w:t>
      </w:r>
      <w:r>
        <w:rPr>
          <w:rFonts w:hint="eastAsia" w:ascii="仿宋" w:hAnsi="仿宋" w:eastAsia="仿宋" w:cs="仿宋"/>
          <w:sz w:val="32"/>
          <w:szCs w:val="32"/>
          <w:lang w:val="en-US" w:eastAsia="zh-CN"/>
        </w:rPr>
        <w:t>到镇入村宣传。组织人员每月至少四次到镇入村宣传，建立工作台账。特别是加强对农机合作社、农机大户的宣传力度。 二是加</w:t>
      </w:r>
      <w:r>
        <w:rPr>
          <w:rFonts w:hint="eastAsia" w:ascii="仿宋" w:hAnsi="仿宋" w:eastAsia="仿宋" w:cs="仿宋"/>
          <w:sz w:val="32"/>
          <w:szCs w:val="32"/>
          <w:lang w:eastAsia="zh-CN"/>
        </w:rPr>
        <w:t>强对</w:t>
      </w:r>
      <w:r>
        <w:rPr>
          <w:rFonts w:hint="eastAsia" w:ascii="仿宋" w:hAnsi="仿宋" w:eastAsia="仿宋" w:cs="仿宋"/>
          <w:sz w:val="32"/>
          <w:szCs w:val="32"/>
          <w:lang w:val="en-US" w:eastAsia="zh-CN"/>
        </w:rPr>
        <w:t>我市农机经销企业、农机专业合社政策监管，宣讲政策监管办法，</w:t>
      </w:r>
      <w:r>
        <w:rPr>
          <w:rFonts w:hint="eastAsia" w:ascii="仿宋" w:hAnsi="仿宋" w:eastAsia="仿宋" w:cs="仿宋"/>
          <w:i w:val="0"/>
          <w:caps w:val="0"/>
          <w:color w:val="000000"/>
          <w:spacing w:val="0"/>
          <w:sz w:val="32"/>
          <w:szCs w:val="32"/>
          <w:lang w:eastAsia="zh-CN"/>
        </w:rPr>
        <w:t>确保</w:t>
      </w:r>
      <w:r>
        <w:rPr>
          <w:rFonts w:hint="eastAsia" w:ascii="仿宋" w:hAnsi="仿宋" w:eastAsia="仿宋" w:cs="仿宋"/>
          <w:i w:val="0"/>
          <w:caps w:val="0"/>
          <w:color w:val="000000"/>
          <w:spacing w:val="0"/>
          <w:sz w:val="32"/>
          <w:szCs w:val="32"/>
        </w:rPr>
        <w:t>农机产销企业规范参与</w:t>
      </w:r>
      <w:r>
        <w:rPr>
          <w:rFonts w:hint="eastAsia" w:ascii="仿宋" w:hAnsi="仿宋" w:eastAsia="仿宋" w:cs="仿宋"/>
          <w:i w:val="0"/>
          <w:caps w:val="0"/>
          <w:color w:val="000000"/>
          <w:spacing w:val="0"/>
          <w:sz w:val="32"/>
          <w:szCs w:val="32"/>
          <w:lang w:eastAsia="zh-CN"/>
        </w:rPr>
        <w:t>农机购置</w:t>
      </w:r>
      <w:r>
        <w:rPr>
          <w:rFonts w:hint="eastAsia" w:ascii="仿宋" w:hAnsi="仿宋" w:eastAsia="仿宋" w:cs="仿宋"/>
          <w:i w:val="0"/>
          <w:caps w:val="0"/>
          <w:color w:val="000000"/>
          <w:spacing w:val="0"/>
          <w:sz w:val="32"/>
          <w:szCs w:val="32"/>
        </w:rPr>
        <w:t>补贴政策</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三是加强对农机购置补贴机具的核实力度，重点</w:t>
      </w:r>
      <w:r>
        <w:rPr>
          <w:rFonts w:hint="eastAsia" w:ascii="仿宋" w:hAnsi="仿宋" w:eastAsia="仿宋" w:cs="宋体"/>
          <w:color w:val="000000"/>
          <w:kern w:val="0"/>
          <w:sz w:val="32"/>
          <w:szCs w:val="32"/>
        </w:rPr>
        <w:t>对大中型机具</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单人多台套、</w:t>
      </w:r>
      <w:r>
        <w:rPr>
          <w:rFonts w:hint="eastAsia" w:ascii="仿宋" w:hAnsi="仿宋" w:eastAsia="仿宋" w:cs="宋体"/>
          <w:color w:val="000000"/>
          <w:kern w:val="0"/>
          <w:sz w:val="32"/>
          <w:szCs w:val="32"/>
          <w:lang w:eastAsia="zh-CN"/>
        </w:rPr>
        <w:t>单台多补，</w:t>
      </w:r>
      <w:r>
        <w:rPr>
          <w:rFonts w:hint="eastAsia" w:ascii="仿宋" w:hAnsi="仿宋" w:eastAsia="仿宋" w:cs="宋体"/>
          <w:color w:val="000000"/>
          <w:kern w:val="0"/>
          <w:sz w:val="32"/>
          <w:szCs w:val="32"/>
        </w:rPr>
        <w:t>短期内大批量等异常申请补贴的</w:t>
      </w:r>
      <w:r>
        <w:rPr>
          <w:rFonts w:hint="eastAsia" w:ascii="仿宋" w:hAnsi="仿宋" w:eastAsia="仿宋" w:cs="宋体"/>
          <w:color w:val="000000"/>
          <w:kern w:val="0"/>
          <w:sz w:val="32"/>
          <w:szCs w:val="32"/>
          <w:lang w:eastAsia="zh-CN"/>
        </w:rPr>
        <w:t>机具进行抽查核实。</w:t>
      </w:r>
    </w:p>
    <w:p>
      <w:pPr>
        <w:numPr>
          <w:ilvl w:val="0"/>
          <w:numId w:val="0"/>
        </w:numPr>
        <w:ind w:firstLine="643" w:firstLineChars="200"/>
        <w:jc w:val="left"/>
        <w:rPr>
          <w:rFonts w:hint="eastAsia" w:ascii="仿宋" w:hAnsi="仿宋" w:eastAsia="仿宋" w:cs="仿宋"/>
          <w:b/>
          <w:bCs/>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32"/>
          <w:szCs w:val="32"/>
          <w:shd w:val="clear" w:color="auto" w:fill="auto"/>
          <w:lang w:val="en-US" w:eastAsia="zh-CN"/>
          <w14:textFill>
            <w14:solidFill>
              <w14:schemeClr w14:val="tx1"/>
            </w14:solidFill>
          </w14:textFill>
        </w:rPr>
        <w:t>四、下一步工作计划</w:t>
      </w:r>
    </w:p>
    <w:p>
      <w:pPr>
        <w:numPr>
          <w:ilvl w:val="0"/>
          <w:numId w:val="0"/>
        </w:num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w:t>
      </w:r>
      <w:r>
        <w:rPr>
          <w:rFonts w:hint="eastAsia" w:ascii="仿宋" w:hAnsi="仿宋" w:eastAsia="仿宋" w:cs="仿宋"/>
          <w:b w:val="0"/>
          <w:bCs w:val="0"/>
          <w:color w:val="000000"/>
          <w:kern w:val="0"/>
          <w:sz w:val="32"/>
          <w:szCs w:val="32"/>
        </w:rPr>
        <w:t>做好补贴资金需求摸底、补贴资金兑付工作</w:t>
      </w:r>
      <w:r>
        <w:rPr>
          <w:rFonts w:hint="eastAsia" w:ascii="仿宋" w:hAnsi="仿宋" w:eastAsia="仿宋" w:cs="仿宋"/>
          <w:b w:val="0"/>
          <w:bCs w:val="0"/>
          <w:color w:val="000000"/>
          <w:kern w:val="0"/>
          <w:sz w:val="32"/>
          <w:szCs w:val="32"/>
          <w:lang w:eastAsia="zh-CN"/>
        </w:rPr>
        <w:t>。二、</w:t>
      </w:r>
      <w:r>
        <w:rPr>
          <w:rFonts w:hint="eastAsia" w:ascii="仿宋" w:hAnsi="仿宋" w:eastAsia="仿宋" w:cs="仿宋"/>
          <w:b w:val="0"/>
          <w:bCs w:val="0"/>
          <w:i w:val="0"/>
          <w:snapToGrid/>
          <w:color w:val="000000"/>
          <w:sz w:val="32"/>
          <w:szCs w:val="32"/>
          <w:shd w:val="clear" w:color="auto" w:fill="auto"/>
          <w:lang w:eastAsia="zh-CN"/>
        </w:rPr>
        <w:t>加大政策宣传，</w:t>
      </w:r>
      <w:r>
        <w:rPr>
          <w:rFonts w:hint="eastAsia" w:ascii="仿宋" w:hAnsi="仿宋" w:eastAsia="仿宋" w:cs="仿宋"/>
          <w:color w:val="auto"/>
          <w:spacing w:val="0"/>
          <w:sz w:val="32"/>
          <w:szCs w:val="32"/>
          <w:rtl w:val="0"/>
        </w:rPr>
        <w:t>广泛宣传农机购置补贴范围、补贴目录、申请程序、咨询（投诉）电话等。</w:t>
      </w:r>
      <w:r>
        <w:rPr>
          <w:rFonts w:hint="eastAsia" w:ascii="仿宋" w:hAnsi="仿宋" w:eastAsia="仿宋" w:cs="仿宋"/>
          <w:color w:val="auto"/>
          <w:spacing w:val="0"/>
          <w:sz w:val="32"/>
          <w:szCs w:val="32"/>
          <w:rtl w:val="0"/>
          <w:lang w:eastAsia="zh-CN"/>
        </w:rPr>
        <w:t>三、</w:t>
      </w:r>
      <w:r>
        <w:rPr>
          <w:rFonts w:hint="eastAsia" w:ascii="仿宋" w:hAnsi="仿宋" w:eastAsia="仿宋" w:cs="仿宋"/>
          <w:sz w:val="32"/>
          <w:szCs w:val="32"/>
          <w:lang w:val="en-US" w:eastAsia="zh-CN"/>
        </w:rPr>
        <w:t>加强农机购置补贴政策监管力度，</w:t>
      </w:r>
      <w:r>
        <w:rPr>
          <w:rFonts w:hint="eastAsia" w:ascii="仿宋" w:hAnsi="仿宋" w:eastAsia="仿宋" w:cs="宋体"/>
          <w:color w:val="000000"/>
          <w:kern w:val="0"/>
          <w:sz w:val="32"/>
          <w:szCs w:val="32"/>
        </w:rPr>
        <w:t>做好</w:t>
      </w:r>
      <w:r>
        <w:rPr>
          <w:rFonts w:hint="eastAsia" w:ascii="仿宋" w:hAnsi="仿宋" w:eastAsia="仿宋" w:cs="仿宋"/>
          <w:sz w:val="32"/>
          <w:szCs w:val="32"/>
          <w:lang w:val="en-US" w:eastAsia="zh-CN"/>
        </w:rPr>
        <w:t>补贴资料审核、</w:t>
      </w:r>
      <w:r>
        <w:rPr>
          <w:rFonts w:hint="eastAsia" w:ascii="仿宋" w:hAnsi="仿宋" w:eastAsia="仿宋" w:cs="宋体"/>
          <w:color w:val="000000"/>
          <w:kern w:val="0"/>
          <w:sz w:val="32"/>
          <w:szCs w:val="32"/>
        </w:rPr>
        <w:t>补贴机具核实、违规行为处理等工作，</w:t>
      </w:r>
      <w:r>
        <w:rPr>
          <w:rFonts w:hint="eastAsia" w:ascii="仿宋" w:hAnsi="仿宋" w:eastAsia="仿宋" w:cs="仿宋"/>
          <w:sz w:val="32"/>
          <w:szCs w:val="32"/>
          <w:lang w:val="en-US" w:eastAsia="zh-CN"/>
        </w:rPr>
        <w:t>确保政策规范实施。</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540F0"/>
    <w:multiLevelType w:val="singleLevel"/>
    <w:tmpl w:val="68B540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53E58"/>
    <w:rsid w:val="018E2D0F"/>
    <w:rsid w:val="01C75BBA"/>
    <w:rsid w:val="03AD701C"/>
    <w:rsid w:val="04437B28"/>
    <w:rsid w:val="05240F03"/>
    <w:rsid w:val="060B0FCE"/>
    <w:rsid w:val="06B64852"/>
    <w:rsid w:val="06D37CCE"/>
    <w:rsid w:val="087C0D47"/>
    <w:rsid w:val="08EB49E0"/>
    <w:rsid w:val="0946249F"/>
    <w:rsid w:val="096B7AB8"/>
    <w:rsid w:val="0A3E1D99"/>
    <w:rsid w:val="0AC202F5"/>
    <w:rsid w:val="0AF303A8"/>
    <w:rsid w:val="0B005B89"/>
    <w:rsid w:val="0B7A46CA"/>
    <w:rsid w:val="0BA27B4F"/>
    <w:rsid w:val="0C757A8D"/>
    <w:rsid w:val="0C962DB2"/>
    <w:rsid w:val="0D66484D"/>
    <w:rsid w:val="0D7A3FC2"/>
    <w:rsid w:val="0EE9751B"/>
    <w:rsid w:val="0F371824"/>
    <w:rsid w:val="0FDB4C22"/>
    <w:rsid w:val="1116276A"/>
    <w:rsid w:val="120779B8"/>
    <w:rsid w:val="126C6B85"/>
    <w:rsid w:val="12E60D43"/>
    <w:rsid w:val="131747F2"/>
    <w:rsid w:val="13AE4A2D"/>
    <w:rsid w:val="13E57CC1"/>
    <w:rsid w:val="144D2847"/>
    <w:rsid w:val="1564534B"/>
    <w:rsid w:val="16251D3E"/>
    <w:rsid w:val="16FE68BF"/>
    <w:rsid w:val="18014FD1"/>
    <w:rsid w:val="187E52B2"/>
    <w:rsid w:val="18B11836"/>
    <w:rsid w:val="18FE6D06"/>
    <w:rsid w:val="1AAE3DC7"/>
    <w:rsid w:val="1B1C6B12"/>
    <w:rsid w:val="1C18280E"/>
    <w:rsid w:val="1C2B30FD"/>
    <w:rsid w:val="1CC2458C"/>
    <w:rsid w:val="1CCC4047"/>
    <w:rsid w:val="1D8C504E"/>
    <w:rsid w:val="1DE33004"/>
    <w:rsid w:val="1E3E2F81"/>
    <w:rsid w:val="204A6DC1"/>
    <w:rsid w:val="206303C1"/>
    <w:rsid w:val="20E94E6E"/>
    <w:rsid w:val="21727704"/>
    <w:rsid w:val="21BB442D"/>
    <w:rsid w:val="22071169"/>
    <w:rsid w:val="22266E35"/>
    <w:rsid w:val="23B964F2"/>
    <w:rsid w:val="24D1147A"/>
    <w:rsid w:val="250D516B"/>
    <w:rsid w:val="251F5C80"/>
    <w:rsid w:val="254309B4"/>
    <w:rsid w:val="25D517B7"/>
    <w:rsid w:val="25ED0BDB"/>
    <w:rsid w:val="263A072A"/>
    <w:rsid w:val="2819595F"/>
    <w:rsid w:val="28E54897"/>
    <w:rsid w:val="29011B5E"/>
    <w:rsid w:val="2A5E2941"/>
    <w:rsid w:val="2BAB1745"/>
    <w:rsid w:val="2BFC7AEA"/>
    <w:rsid w:val="2C0C0CC9"/>
    <w:rsid w:val="2C3A1126"/>
    <w:rsid w:val="2CA3635C"/>
    <w:rsid w:val="2D3A2BC9"/>
    <w:rsid w:val="2D3F0923"/>
    <w:rsid w:val="2D7654B4"/>
    <w:rsid w:val="2DB55690"/>
    <w:rsid w:val="2EA26653"/>
    <w:rsid w:val="2F0B2A53"/>
    <w:rsid w:val="2FCE3DC1"/>
    <w:rsid w:val="301B10EC"/>
    <w:rsid w:val="32017F37"/>
    <w:rsid w:val="32794FEB"/>
    <w:rsid w:val="32BD7272"/>
    <w:rsid w:val="333B67EA"/>
    <w:rsid w:val="354C135C"/>
    <w:rsid w:val="357B6204"/>
    <w:rsid w:val="35CA3D17"/>
    <w:rsid w:val="36EC34E0"/>
    <w:rsid w:val="371B091E"/>
    <w:rsid w:val="382516F4"/>
    <w:rsid w:val="39132843"/>
    <w:rsid w:val="3973040F"/>
    <w:rsid w:val="39C52363"/>
    <w:rsid w:val="3A0A7749"/>
    <w:rsid w:val="3A71434B"/>
    <w:rsid w:val="3B007CD0"/>
    <w:rsid w:val="3B1B6560"/>
    <w:rsid w:val="3B4273F5"/>
    <w:rsid w:val="3B874028"/>
    <w:rsid w:val="3C4720D5"/>
    <w:rsid w:val="3C634266"/>
    <w:rsid w:val="3D1949FD"/>
    <w:rsid w:val="3D9019DC"/>
    <w:rsid w:val="40514734"/>
    <w:rsid w:val="421D7AC5"/>
    <w:rsid w:val="4315034A"/>
    <w:rsid w:val="442654E4"/>
    <w:rsid w:val="443D5363"/>
    <w:rsid w:val="4623659C"/>
    <w:rsid w:val="46E642D1"/>
    <w:rsid w:val="47587C13"/>
    <w:rsid w:val="490E3623"/>
    <w:rsid w:val="4A2F48CD"/>
    <w:rsid w:val="4CC85C73"/>
    <w:rsid w:val="4D8B589A"/>
    <w:rsid w:val="4DF2457C"/>
    <w:rsid w:val="4F9F0C72"/>
    <w:rsid w:val="4FAE34D7"/>
    <w:rsid w:val="4FAF1432"/>
    <w:rsid w:val="502C6E5E"/>
    <w:rsid w:val="518D19F8"/>
    <w:rsid w:val="53B10BD1"/>
    <w:rsid w:val="53E34E0E"/>
    <w:rsid w:val="53E42052"/>
    <w:rsid w:val="53ED05C1"/>
    <w:rsid w:val="540B7EB5"/>
    <w:rsid w:val="54242684"/>
    <w:rsid w:val="545B4C6F"/>
    <w:rsid w:val="552E25CB"/>
    <w:rsid w:val="56290F33"/>
    <w:rsid w:val="566D67CD"/>
    <w:rsid w:val="5747303D"/>
    <w:rsid w:val="57667843"/>
    <w:rsid w:val="596A5502"/>
    <w:rsid w:val="5A525394"/>
    <w:rsid w:val="5B7133F0"/>
    <w:rsid w:val="5C347A2D"/>
    <w:rsid w:val="5D0A0390"/>
    <w:rsid w:val="5D7D7450"/>
    <w:rsid w:val="5DA45DEA"/>
    <w:rsid w:val="5E1E6C32"/>
    <w:rsid w:val="5EA05FCF"/>
    <w:rsid w:val="5EAC68B0"/>
    <w:rsid w:val="5EB5413E"/>
    <w:rsid w:val="5F420427"/>
    <w:rsid w:val="602456F3"/>
    <w:rsid w:val="605B6B47"/>
    <w:rsid w:val="615034CB"/>
    <w:rsid w:val="624E5538"/>
    <w:rsid w:val="631142AC"/>
    <w:rsid w:val="642B6640"/>
    <w:rsid w:val="64777DBE"/>
    <w:rsid w:val="64DE4EAB"/>
    <w:rsid w:val="64EF33C7"/>
    <w:rsid w:val="651B1D51"/>
    <w:rsid w:val="65CC4C65"/>
    <w:rsid w:val="65D30B7E"/>
    <w:rsid w:val="66E10145"/>
    <w:rsid w:val="67EC5D40"/>
    <w:rsid w:val="688869FC"/>
    <w:rsid w:val="688F7640"/>
    <w:rsid w:val="68AC2A77"/>
    <w:rsid w:val="68D16C02"/>
    <w:rsid w:val="698F4B72"/>
    <w:rsid w:val="6A601FF9"/>
    <w:rsid w:val="6C6969C9"/>
    <w:rsid w:val="6D14574A"/>
    <w:rsid w:val="6D2E576A"/>
    <w:rsid w:val="6E0E4BFC"/>
    <w:rsid w:val="6E657E73"/>
    <w:rsid w:val="6E8420D4"/>
    <w:rsid w:val="6F046C3D"/>
    <w:rsid w:val="6F075643"/>
    <w:rsid w:val="6F974784"/>
    <w:rsid w:val="70257001"/>
    <w:rsid w:val="702665D5"/>
    <w:rsid w:val="70B5406E"/>
    <w:rsid w:val="71D91532"/>
    <w:rsid w:val="72424372"/>
    <w:rsid w:val="72E72A43"/>
    <w:rsid w:val="72E9536F"/>
    <w:rsid w:val="73890B1E"/>
    <w:rsid w:val="743A5B7C"/>
    <w:rsid w:val="74FF47A0"/>
    <w:rsid w:val="761D75C3"/>
    <w:rsid w:val="76367CAF"/>
    <w:rsid w:val="78953E58"/>
    <w:rsid w:val="7898304E"/>
    <w:rsid w:val="79C06972"/>
    <w:rsid w:val="7AEE3B8D"/>
    <w:rsid w:val="7B4B1AB5"/>
    <w:rsid w:val="7C377C3D"/>
    <w:rsid w:val="7D2C66CA"/>
    <w:rsid w:val="7D982392"/>
    <w:rsid w:val="7DC76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2018-07-31T08:20:00Z</dcterms:created>
  <dc:creator>长葛农机购置补贴</dc:creator>
  <cp:lastModifiedBy>Administrator</cp:lastModifiedBy>
  <cp:lastPrinted>2019-10-11T00:55:00Z</cp:lastPrinted>
  <dcterms:modified xsi:type="dcterms:W3CDTF">2021-03-02T00:29:25Z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