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both"/>
        <w:rPr>
          <w:rFonts w:hint="eastAsia" w:ascii="黑体" w:hAnsi="黑体" w:eastAsia="黑体"/>
          <w:b/>
          <w:sz w:val="44"/>
          <w:szCs w:val="44"/>
          <w:lang w:val="en-US" w:eastAsia="zh-CN"/>
        </w:rPr>
      </w:pPr>
      <w:r>
        <w:rPr>
          <w:rFonts w:hint="eastAsia" w:ascii="黑体" w:hAnsi="黑体" w:eastAsia="黑体"/>
          <w:b/>
          <w:sz w:val="44"/>
          <w:szCs w:val="44"/>
          <w:lang w:val="en-US" w:eastAsia="zh-CN"/>
        </w:rPr>
        <w:t>杞县</w:t>
      </w:r>
      <w:r>
        <w:rPr>
          <w:rFonts w:hint="eastAsia" w:ascii="黑体" w:hAnsi="黑体" w:eastAsia="黑体"/>
          <w:b/>
          <w:sz w:val="44"/>
          <w:szCs w:val="44"/>
        </w:rPr>
        <w:t>农机购置补贴机具核验</w:t>
      </w:r>
      <w:r>
        <w:rPr>
          <w:rFonts w:hint="eastAsia" w:ascii="黑体" w:hAnsi="黑体" w:eastAsia="黑体"/>
          <w:b/>
          <w:sz w:val="44"/>
          <w:szCs w:val="44"/>
          <w:lang w:val="en-US" w:eastAsia="zh-CN"/>
        </w:rPr>
        <w:t>流程</w:t>
      </w:r>
    </w:p>
    <w:p>
      <w:pPr>
        <w:spacing w:line="520" w:lineRule="exact"/>
        <w:rPr>
          <w:rFonts w:ascii="仿宋" w:hAnsi="仿宋" w:eastAsia="仿宋"/>
          <w:b/>
          <w:sz w:val="32"/>
          <w:szCs w:val="32"/>
        </w:rPr>
      </w:pPr>
    </w:p>
    <w:p>
      <w:pPr>
        <w:adjustRightInd w:val="0"/>
        <w:snapToGrid w:val="0"/>
        <w:spacing w:line="52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按照农业部、财政部关于农机购置补贴政策的有关规定和省农业</w:t>
      </w:r>
      <w:bookmarkStart w:id="0" w:name="_GoBack"/>
      <w:bookmarkEnd w:id="0"/>
      <w:r>
        <w:rPr>
          <w:rFonts w:hint="eastAsia" w:ascii="仿宋_GB2312" w:hAnsi="仿宋_GB2312" w:eastAsia="仿宋_GB2312" w:cs="仿宋_GB2312"/>
          <w:kern w:val="0"/>
          <w:sz w:val="28"/>
          <w:szCs w:val="28"/>
        </w:rPr>
        <w:t>厅、财政厅关于农机购置补贴实施的有关要求，我县对拖拉机、联合收割机等纳入牌证管理的机具和单机(或同一主体购买多台累计)补贴额在5000元及以上机具需“见人见机见票”进行现场核实。核实流程如下：</w:t>
      </w:r>
    </w:p>
    <w:p>
      <w:pPr>
        <w:adjustRightInd w:val="0"/>
        <w:snapToGrid w:val="0"/>
        <w:spacing w:line="520" w:lineRule="exact"/>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第一步</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b/>
          <w:bCs/>
          <w:kern w:val="0"/>
          <w:sz w:val="28"/>
          <w:szCs w:val="28"/>
        </w:rPr>
        <w:t xml:space="preserve">见人 </w:t>
      </w:r>
      <w:r>
        <w:rPr>
          <w:rFonts w:hint="eastAsia" w:ascii="仿宋_GB2312" w:hAnsi="仿宋_GB2312" w:eastAsia="仿宋_GB2312" w:cs="仿宋_GB2312"/>
          <w:kern w:val="0"/>
          <w:sz w:val="28"/>
          <w:szCs w:val="28"/>
        </w:rPr>
        <w:t>申请人确认。申请者为个人的须本人携带身份证原件及复印件、本人银行存折（卡）原件及复印件核验；申请者为组织的须由法人代表或成员（须携带法定代表人委托书和本人身份证）携带营业执照原件及复印件、银行账号原件及复印件核验。由农机购置补贴受理部门负责。</w:t>
      </w:r>
    </w:p>
    <w:p>
      <w:pPr>
        <w:adjustRightInd w:val="0"/>
        <w:snapToGrid w:val="0"/>
        <w:spacing w:line="520" w:lineRule="exact"/>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第二步 见机 </w:t>
      </w:r>
      <w:r>
        <w:rPr>
          <w:rFonts w:hint="eastAsia" w:ascii="仿宋_GB2312" w:hAnsi="仿宋_GB2312" w:eastAsia="仿宋_GB2312" w:cs="仿宋_GB2312"/>
          <w:kern w:val="0"/>
          <w:sz w:val="28"/>
          <w:szCs w:val="28"/>
        </w:rPr>
        <w:t>机具确认。安装类机具如提供竣工确认书，视同为见机核实。拖拉机、联合收割机等纳入牌证管理的机具由农机监理部门负责，上牌过程即为见机过程。其他单机(或同一主体购买多台累计)补贴额在5000元及以上机具，由农机购置补贴受理部门负责核对机具的永久性铭牌、发动机铭牌及机具的结构形式、配置与河南省农机购置补贴辅助管理系统（以下简称“系统”）的机具信息是否一致。</w:t>
      </w:r>
    </w:p>
    <w:p>
      <w:pPr>
        <w:adjustRightInd w:val="0"/>
        <w:snapToGrid w:val="0"/>
        <w:spacing w:line="520" w:lineRule="exact"/>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第三步 见票</w:t>
      </w:r>
      <w:r>
        <w:rPr>
          <w:rFonts w:hint="eastAsia" w:ascii="仿宋_GB2312" w:hAnsi="仿宋_GB2312" w:eastAsia="仿宋_GB2312" w:cs="仿宋_GB2312"/>
          <w:kern w:val="0"/>
          <w:sz w:val="28"/>
          <w:szCs w:val="28"/>
        </w:rPr>
        <w:t xml:space="preserve"> 发票审核。农机购置补贴受理部门负责校对发票内容是否与购买的机具信息相符，并由申请人阅读并填写农机购置补贴承诺书。</w:t>
      </w:r>
    </w:p>
    <w:p>
      <w:pPr>
        <w:adjustRightInd w:val="0"/>
        <w:snapToGrid w:val="0"/>
        <w:spacing w:line="520" w:lineRule="exact"/>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第四步 人机合影</w:t>
      </w:r>
      <w:r>
        <w:rPr>
          <w:rFonts w:hint="eastAsia" w:ascii="仿宋_GB2312" w:hAnsi="仿宋_GB2312" w:eastAsia="仿宋_GB2312" w:cs="仿宋_GB2312"/>
          <w:kern w:val="0"/>
          <w:sz w:val="28"/>
          <w:szCs w:val="28"/>
        </w:rPr>
        <w:t xml:space="preserve"> 拖拉机、联合收割机等纳入牌证管理的机具由农机监理部门负责拍摄人机合影照片，传送至农机购置补贴受理部门。其他单机(或同一主体购买多台累计)补贴额在5000元及以上机具，由农机购置补贴受理部门拍摄人机合影照片，上传到系统中。</w:t>
      </w:r>
    </w:p>
    <w:p>
      <w:pPr>
        <w:adjustRightInd w:val="0"/>
        <w:snapToGrid w:val="0"/>
        <w:spacing w:line="520" w:lineRule="exact"/>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第五步</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b/>
          <w:bCs/>
          <w:kern w:val="0"/>
          <w:sz w:val="28"/>
          <w:szCs w:val="28"/>
        </w:rPr>
        <w:t>填表确认</w:t>
      </w:r>
      <w:r>
        <w:rPr>
          <w:rFonts w:hint="eastAsia" w:ascii="仿宋_GB2312" w:hAnsi="仿宋_GB2312" w:eastAsia="仿宋_GB2312" w:cs="仿宋_GB2312"/>
          <w:kern w:val="0"/>
          <w:sz w:val="28"/>
          <w:szCs w:val="28"/>
        </w:rPr>
        <w:t xml:space="preserve"> 打印农机购置补贴资金申请表，申请人签字确认。</w:t>
      </w:r>
    </w:p>
    <w:p>
      <w:pPr>
        <w:adjustRightInd w:val="0"/>
        <w:snapToGrid w:val="0"/>
        <w:spacing w:line="520" w:lineRule="exact"/>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第六步 核验确认</w:t>
      </w:r>
      <w:r>
        <w:rPr>
          <w:rFonts w:hint="eastAsia" w:ascii="仿宋_GB2312" w:hAnsi="仿宋_GB2312" w:eastAsia="仿宋_GB2312" w:cs="仿宋_GB2312"/>
          <w:kern w:val="0"/>
          <w:sz w:val="28"/>
          <w:szCs w:val="28"/>
        </w:rPr>
        <w:t xml:space="preserve"> 由农机购置补贴受理部门在系统中点击农机部门审核，系统进入公示环节。</w:t>
      </w:r>
    </w:p>
    <w:p>
      <w:pPr>
        <w:adjustRightInd w:val="0"/>
        <w:snapToGrid w:val="0"/>
        <w:spacing w:line="520" w:lineRule="exact"/>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第七步 资料归档 </w:t>
      </w:r>
      <w:r>
        <w:rPr>
          <w:rFonts w:hint="eastAsia" w:ascii="仿宋_GB2312" w:hAnsi="仿宋_GB2312" w:eastAsia="仿宋_GB2312" w:cs="仿宋_GB2312"/>
          <w:kern w:val="0"/>
          <w:sz w:val="28"/>
          <w:szCs w:val="28"/>
        </w:rPr>
        <w:t>将上述所有资料按照时间和类别归档存放备案。</w:t>
      </w: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jc w:val="center"/>
        <w:rPr>
          <w:rFonts w:ascii="黑体" w:hAnsi="黑体" w:eastAsia="黑体"/>
          <w:b/>
          <w:sz w:val="72"/>
          <w:szCs w:val="72"/>
        </w:rPr>
      </w:pPr>
    </w:p>
    <w:p>
      <w:pPr>
        <w:jc w:val="center"/>
        <w:rPr>
          <w:rFonts w:ascii="黑体" w:hAnsi="黑体" w:eastAsia="黑体"/>
          <w:b/>
          <w:sz w:val="72"/>
          <w:szCs w:val="72"/>
        </w:rPr>
      </w:pPr>
    </w:p>
    <w:p>
      <w:pPr>
        <w:jc w:val="center"/>
        <w:rPr>
          <w:rFonts w:ascii="黑体" w:hAnsi="黑体" w:eastAsia="黑体"/>
          <w:b/>
          <w:sz w:val="72"/>
          <w:szCs w:val="72"/>
        </w:rPr>
      </w:pPr>
    </w:p>
    <w:p>
      <w:pPr>
        <w:jc w:val="center"/>
        <w:rPr>
          <w:rFonts w:ascii="黑体" w:hAnsi="黑体" w:eastAsia="黑体"/>
          <w:b/>
          <w:sz w:val="72"/>
          <w:szCs w:val="72"/>
        </w:rPr>
      </w:pPr>
    </w:p>
    <w:p>
      <w:pPr>
        <w:ind w:firstLine="3840" w:firstLineChars="1200"/>
        <w:rPr>
          <w:rFonts w:ascii="Times New Roman" w:hAnsi="Times New Roman" w:eastAsia="仿宋_GB2312"/>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- 1 -</w:t>
    </w:r>
    <w:r>
      <w:rPr>
        <w:rStyle w:val="6"/>
        <w:sz w:val="28"/>
        <w:szCs w:val="28"/>
      </w:rPr>
      <w:fldChar w:fldCharType="end"/>
    </w:r>
  </w:p>
  <w:p>
    <w:pPr>
      <w:pStyle w:val="2"/>
      <w:ind w:right="360" w:firstLine="360"/>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121"/>
    <w:rsid w:val="00012A47"/>
    <w:rsid w:val="00013F3A"/>
    <w:rsid w:val="0003447D"/>
    <w:rsid w:val="0003748B"/>
    <w:rsid w:val="000D20D5"/>
    <w:rsid w:val="000D4D6D"/>
    <w:rsid w:val="000F624A"/>
    <w:rsid w:val="001225DF"/>
    <w:rsid w:val="001313D6"/>
    <w:rsid w:val="00140C59"/>
    <w:rsid w:val="00174951"/>
    <w:rsid w:val="00185C19"/>
    <w:rsid w:val="00193084"/>
    <w:rsid w:val="001A4D44"/>
    <w:rsid w:val="002120BC"/>
    <w:rsid w:val="00216F83"/>
    <w:rsid w:val="00217387"/>
    <w:rsid w:val="00220CE2"/>
    <w:rsid w:val="002364B8"/>
    <w:rsid w:val="00236719"/>
    <w:rsid w:val="00284BF5"/>
    <w:rsid w:val="00291655"/>
    <w:rsid w:val="00293820"/>
    <w:rsid w:val="00296C98"/>
    <w:rsid w:val="002A3FB0"/>
    <w:rsid w:val="002D158E"/>
    <w:rsid w:val="002D1FDD"/>
    <w:rsid w:val="002D4BE9"/>
    <w:rsid w:val="002E3324"/>
    <w:rsid w:val="00313F42"/>
    <w:rsid w:val="00352DEF"/>
    <w:rsid w:val="003611F6"/>
    <w:rsid w:val="00362AF2"/>
    <w:rsid w:val="00363EA8"/>
    <w:rsid w:val="00370C57"/>
    <w:rsid w:val="003B6C23"/>
    <w:rsid w:val="003C2121"/>
    <w:rsid w:val="003C7FF7"/>
    <w:rsid w:val="003E2903"/>
    <w:rsid w:val="00411EE0"/>
    <w:rsid w:val="004628E9"/>
    <w:rsid w:val="004641EC"/>
    <w:rsid w:val="004D626C"/>
    <w:rsid w:val="0055059F"/>
    <w:rsid w:val="005909EC"/>
    <w:rsid w:val="005B46A8"/>
    <w:rsid w:val="005E705B"/>
    <w:rsid w:val="006105FC"/>
    <w:rsid w:val="00616C2D"/>
    <w:rsid w:val="006461BE"/>
    <w:rsid w:val="00652D51"/>
    <w:rsid w:val="00665779"/>
    <w:rsid w:val="00672404"/>
    <w:rsid w:val="00687690"/>
    <w:rsid w:val="00696115"/>
    <w:rsid w:val="006A4936"/>
    <w:rsid w:val="006B4F3B"/>
    <w:rsid w:val="006C3FAA"/>
    <w:rsid w:val="006D7B82"/>
    <w:rsid w:val="006E242D"/>
    <w:rsid w:val="006E4402"/>
    <w:rsid w:val="00704C04"/>
    <w:rsid w:val="0071200C"/>
    <w:rsid w:val="007374D4"/>
    <w:rsid w:val="00753336"/>
    <w:rsid w:val="00763586"/>
    <w:rsid w:val="00765A72"/>
    <w:rsid w:val="00766E31"/>
    <w:rsid w:val="00770554"/>
    <w:rsid w:val="00776916"/>
    <w:rsid w:val="007904DF"/>
    <w:rsid w:val="007934CE"/>
    <w:rsid w:val="007A586A"/>
    <w:rsid w:val="007A7654"/>
    <w:rsid w:val="007B77A5"/>
    <w:rsid w:val="007D45E0"/>
    <w:rsid w:val="007F3317"/>
    <w:rsid w:val="0080619F"/>
    <w:rsid w:val="00810005"/>
    <w:rsid w:val="00810DAD"/>
    <w:rsid w:val="00813742"/>
    <w:rsid w:val="008138B2"/>
    <w:rsid w:val="008238E4"/>
    <w:rsid w:val="008262C4"/>
    <w:rsid w:val="00827050"/>
    <w:rsid w:val="00832A8B"/>
    <w:rsid w:val="00844CCF"/>
    <w:rsid w:val="008623E2"/>
    <w:rsid w:val="008701A5"/>
    <w:rsid w:val="008A1E89"/>
    <w:rsid w:val="008B448A"/>
    <w:rsid w:val="008D0C8D"/>
    <w:rsid w:val="008D140B"/>
    <w:rsid w:val="008D2D61"/>
    <w:rsid w:val="00902928"/>
    <w:rsid w:val="00934786"/>
    <w:rsid w:val="0094460B"/>
    <w:rsid w:val="00947D4E"/>
    <w:rsid w:val="009600F8"/>
    <w:rsid w:val="00964247"/>
    <w:rsid w:val="00967C2A"/>
    <w:rsid w:val="00973B8B"/>
    <w:rsid w:val="00987511"/>
    <w:rsid w:val="009A5371"/>
    <w:rsid w:val="009C1CF5"/>
    <w:rsid w:val="009D48BC"/>
    <w:rsid w:val="00A12B09"/>
    <w:rsid w:val="00A66CF7"/>
    <w:rsid w:val="00A6712A"/>
    <w:rsid w:val="00A902A0"/>
    <w:rsid w:val="00AA6320"/>
    <w:rsid w:val="00AC37DD"/>
    <w:rsid w:val="00AD7E11"/>
    <w:rsid w:val="00B201F1"/>
    <w:rsid w:val="00B24AAF"/>
    <w:rsid w:val="00B35C78"/>
    <w:rsid w:val="00BA77A6"/>
    <w:rsid w:val="00BD0423"/>
    <w:rsid w:val="00C41C6C"/>
    <w:rsid w:val="00C71E7D"/>
    <w:rsid w:val="00C81BEE"/>
    <w:rsid w:val="00CC6E68"/>
    <w:rsid w:val="00CE0D8E"/>
    <w:rsid w:val="00CF662A"/>
    <w:rsid w:val="00D01BCA"/>
    <w:rsid w:val="00D0789C"/>
    <w:rsid w:val="00D07950"/>
    <w:rsid w:val="00D276EA"/>
    <w:rsid w:val="00D42F6D"/>
    <w:rsid w:val="00D45B4B"/>
    <w:rsid w:val="00D82BCB"/>
    <w:rsid w:val="00DA29FC"/>
    <w:rsid w:val="00DD6E4E"/>
    <w:rsid w:val="00DE6983"/>
    <w:rsid w:val="00DE715C"/>
    <w:rsid w:val="00E11F6F"/>
    <w:rsid w:val="00E27771"/>
    <w:rsid w:val="00E46F22"/>
    <w:rsid w:val="00E54A96"/>
    <w:rsid w:val="00E84934"/>
    <w:rsid w:val="00E859BA"/>
    <w:rsid w:val="00E9536F"/>
    <w:rsid w:val="00EA6E27"/>
    <w:rsid w:val="00EE7D35"/>
    <w:rsid w:val="00F0022F"/>
    <w:rsid w:val="00F07835"/>
    <w:rsid w:val="00F1792F"/>
    <w:rsid w:val="00F27280"/>
    <w:rsid w:val="00F33DD0"/>
    <w:rsid w:val="00F4654E"/>
    <w:rsid w:val="00F63B9B"/>
    <w:rsid w:val="00F70DCB"/>
    <w:rsid w:val="00F85E96"/>
    <w:rsid w:val="00FE5D21"/>
    <w:rsid w:val="297D59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customStyle="1" w:styleId="7">
    <w:name w:val="Header Char"/>
    <w:basedOn w:val="5"/>
    <w:link w:val="3"/>
    <w:semiHidden/>
    <w:qFormat/>
    <w:locked/>
    <w:uiPriority w:val="99"/>
    <w:rPr>
      <w:rFonts w:cs="Times New Roman"/>
      <w:sz w:val="18"/>
      <w:szCs w:val="18"/>
    </w:rPr>
  </w:style>
  <w:style w:type="character" w:customStyle="1" w:styleId="8">
    <w:name w:val="Footer Char"/>
    <w:basedOn w:val="5"/>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178</Words>
  <Characters>1017</Characters>
  <Lines>0</Lines>
  <Paragraphs>0</Paragraphs>
  <TotalTime>0</TotalTime>
  <ScaleCrop>false</ScaleCrop>
  <LinksUpToDate>false</LinksUpToDate>
  <CharactersWithSpaces>0</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2017-03-03T00:52:00Z</dcterms:created>
  <dc:creator>Dell</dc:creator>
  <cp:lastModifiedBy>1</cp:lastModifiedBy>
  <cp:lastPrinted>2020-01-16T00:59:00Z</cp:lastPrinted>
  <dcterms:modified xsi:type="dcterms:W3CDTF">2021-03-03T07:29:26Z</dcterms:modified>
  <dc:title> </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22EC12068E3E4F65B346546510EF9E90</vt:lpwstr>
  </property>
</Properties>
</file>