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台前县2020年农机报废更新回收企业</w:t>
      </w:r>
    </w:p>
    <w:p>
      <w:pPr>
        <w:ind w:firstLine="3240" w:firstLineChars="900"/>
        <w:rPr>
          <w:sz w:val="36"/>
          <w:szCs w:val="36"/>
        </w:rPr>
      </w:pPr>
      <w:r>
        <w:rPr>
          <w:rFonts w:hint="eastAsia"/>
          <w:sz w:val="36"/>
          <w:szCs w:val="36"/>
        </w:rPr>
        <w:t>公    示</w:t>
      </w:r>
    </w:p>
    <w:p>
      <w:pPr>
        <w:ind w:firstLine="1120" w:firstLineChars="350"/>
        <w:rPr>
          <w:sz w:val="32"/>
          <w:szCs w:val="32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通过回收企业申请，台前县</w:t>
      </w:r>
      <w:r>
        <w:rPr>
          <w:rFonts w:hint="eastAsia"/>
          <w:sz w:val="30"/>
          <w:szCs w:val="30"/>
        </w:rPr>
        <w:t>农机中心</w:t>
      </w:r>
      <w:r>
        <w:rPr>
          <w:rFonts w:hint="eastAsia"/>
          <w:sz w:val="30"/>
          <w:szCs w:val="30"/>
          <w:lang w:eastAsia="zh-CN"/>
        </w:rPr>
        <w:t>对上报资料及现场核验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经局领导班子会议研究决定，</w:t>
      </w:r>
      <w:r>
        <w:rPr>
          <w:rFonts w:hint="eastAsia"/>
          <w:sz w:val="30"/>
          <w:szCs w:val="30"/>
        </w:rPr>
        <w:t>现决定濮阳市鑫汇再生资源有限公司为</w:t>
      </w:r>
      <w:r>
        <w:rPr>
          <w:rFonts w:hint="eastAsia"/>
          <w:sz w:val="30"/>
          <w:szCs w:val="30"/>
          <w:lang w:eastAsia="zh-CN"/>
        </w:rPr>
        <w:t>承担我</w:t>
      </w:r>
      <w:r>
        <w:rPr>
          <w:rFonts w:hint="eastAsia"/>
          <w:sz w:val="30"/>
          <w:szCs w:val="30"/>
        </w:rPr>
        <w:t>县农机报废回收拆解企业</w:t>
      </w:r>
      <w:r>
        <w:rPr>
          <w:rFonts w:hint="eastAsia"/>
          <w:sz w:val="30"/>
          <w:szCs w:val="30"/>
          <w:lang w:eastAsia="zh-CN"/>
        </w:rPr>
        <w:t>，予以公示。</w:t>
      </w:r>
    </w:p>
    <w:p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公示时间：2020年10月22日-2020年10月29日</w:t>
      </w:r>
      <w:bookmarkStart w:id="0" w:name="_GoBack"/>
      <w:bookmarkEnd w:id="0"/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台前县农业机械技术中心</w:t>
      </w:r>
    </w:p>
    <w:p>
      <w:pPr>
        <w:ind w:firstLine="4800" w:firstLineChars="1600"/>
        <w:rPr>
          <w:sz w:val="30"/>
          <w:szCs w:val="30"/>
        </w:rPr>
      </w:pPr>
      <w:r>
        <w:rPr>
          <w:rFonts w:hint="eastAsia"/>
          <w:sz w:val="30"/>
          <w:szCs w:val="30"/>
        </w:rPr>
        <w:t>2020年10月22日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5DD"/>
    <w:rsid w:val="00100861"/>
    <w:rsid w:val="0017401D"/>
    <w:rsid w:val="00211C8A"/>
    <w:rsid w:val="005D2CD2"/>
    <w:rsid w:val="0079185C"/>
    <w:rsid w:val="007E2EEE"/>
    <w:rsid w:val="009605DD"/>
    <w:rsid w:val="00D63920"/>
    <w:rsid w:val="00EA4B8F"/>
    <w:rsid w:val="1429643F"/>
    <w:rsid w:val="4DE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39</TotalTime>
  <ScaleCrop>false</ScaleCrop>
  <LinksUpToDate>false</LinksUpToDate>
  <CharactersWithSpaces>136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2020-11-04T02:22:00Z</dcterms:created>
  <dc:creator>Administrator</dc:creator>
  <cp:lastModifiedBy>Administrator</cp:lastModifiedBy>
  <dcterms:modified xsi:type="dcterms:W3CDTF">2020-12-02T01:18:54Z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