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农机补贴档案管理制度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为进一步规范农机购置补贴管理工作，切实加强和规范农机购置补贴档案管理，确保档案资料完整、准确，便于检查监督，特制定本制度。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  </w:t>
      </w:r>
      <w:r>
        <w:rPr>
          <w:rFonts w:hint="eastAsia" w:hAnsi="宋体" w:cs="宋体"/>
          <w:b/>
          <w:kern w:val="0"/>
          <w:sz w:val="32"/>
          <w:szCs w:val="32"/>
        </w:rPr>
        <w:t>2</w:t>
      </w:r>
      <w:r>
        <w:rPr>
          <w:rFonts w:hint="eastAsia" w:hAnsi="宋体" w:cs="宋体"/>
          <w:kern w:val="0"/>
          <w:sz w:val="32"/>
          <w:szCs w:val="32"/>
        </w:rPr>
        <w:t>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区农机中心</w:t>
      </w:r>
      <w:r>
        <w:rPr>
          <w:rFonts w:hint="eastAsia" w:hAnsi="宋体" w:cs="宋体"/>
          <w:kern w:val="0"/>
          <w:sz w:val="32"/>
          <w:szCs w:val="32"/>
        </w:rPr>
        <w:t xml:space="preserve">必须加强对农机购置补贴档案管理工作的领导，按要求做好补贴档案的立卷、归档、保管、查阅和销毁等管理工作，确保妥善保管、有序存放、方便查阅，管理规范。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</w:t>
      </w:r>
      <w:r>
        <w:rPr>
          <w:rFonts w:hint="eastAsia" w:hAnsi="宋体" w:cs="宋体"/>
          <w:b/>
          <w:kern w:val="0"/>
          <w:sz w:val="32"/>
          <w:szCs w:val="32"/>
        </w:rPr>
        <w:t>3、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农机购置补贴档案是指在实施农业机械购置补贴政策中形成的，能准确、完整、系统的反映农机购置补贴工作全过程的文件、资料、协议、发票复印件、照片、电子档案等材料。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</w:t>
      </w:r>
      <w:r>
        <w:rPr>
          <w:rFonts w:hint="eastAsia" w:hAnsi="宋体" w:cs="宋体"/>
          <w:b/>
          <w:kern w:val="0"/>
          <w:sz w:val="32"/>
          <w:szCs w:val="32"/>
        </w:rPr>
        <w:t>4</w:t>
      </w:r>
      <w:r>
        <w:rPr>
          <w:rFonts w:hint="eastAsia" w:hAnsi="宋体" w:cs="宋体"/>
          <w:kern w:val="0"/>
          <w:sz w:val="32"/>
          <w:szCs w:val="32"/>
        </w:rPr>
        <w:t xml:space="preserve">、农机购置补贴档案分为农机购置补贴政策档案、农机购置补贴机具档案和电子信息档案。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农机购置补贴政策档案包括以下内容：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(1)农机购置补贴的办法、制度、规范、计划指标等文件资料;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(2)省、市、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</w:t>
      </w:r>
      <w:r>
        <w:rPr>
          <w:rFonts w:hint="eastAsia" w:hAnsi="宋体" w:cs="宋体"/>
          <w:kern w:val="0"/>
          <w:sz w:val="32"/>
          <w:szCs w:val="32"/>
        </w:rPr>
        <w:t xml:space="preserve">召开农机购置补贴会议、开展农机购置补贴政策宣传、技术培训等相关资料;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(3)农机购置补贴申请、各类公示材料;接受群众投诉的相关记录及处理结果;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(4)农机购置补贴工作的相关调研、检查记录材料、分析报告;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(5)应报上级农机管理部门的农机购置补贴申请汇总表、补贴实施情况表、补贴资金核实情况表、补贴资金使用明细表等各类农机购置补贴报表;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(6)农机购置补贴中形成的信息资料和各类照片资料;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农机购置补贴机具档案包括以下内容：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(1)农机购置补贴</w:t>
      </w:r>
      <w:r>
        <w:rPr>
          <w:rFonts w:hint="eastAsia" w:hAnsi="宋体" w:cs="宋体"/>
          <w:kern w:val="0"/>
          <w:sz w:val="32"/>
          <w:szCs w:val="32"/>
          <w:lang w:eastAsia="zh-CN"/>
        </w:rPr>
        <w:t>申请表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(2)农机购置</w:t>
      </w:r>
      <w:r>
        <w:rPr>
          <w:rFonts w:hint="eastAsia" w:hAnsi="宋体" w:cs="宋体"/>
          <w:kern w:val="0"/>
          <w:sz w:val="32"/>
          <w:szCs w:val="32"/>
          <w:lang w:eastAsia="zh-CN"/>
        </w:rPr>
        <w:t>承诺书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(3)购机者身份证</w:t>
      </w:r>
      <w:r>
        <w:rPr>
          <w:rFonts w:hint="eastAsia" w:hAnsi="宋体" w:cs="宋体"/>
          <w:kern w:val="0"/>
          <w:sz w:val="32"/>
          <w:szCs w:val="32"/>
          <w:lang w:eastAsia="zh-CN"/>
        </w:rPr>
        <w:t>、户口本</w:t>
      </w:r>
      <w:r>
        <w:rPr>
          <w:rFonts w:hint="eastAsia" w:hAnsi="宋体" w:cs="宋体"/>
          <w:kern w:val="0"/>
          <w:sz w:val="32"/>
          <w:szCs w:val="32"/>
        </w:rPr>
        <w:t xml:space="preserve">复印件;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(4)农机购置补贴机具发票复印件。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电子信息档案包括以下内容：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(1)农机购置补贴政策档案内容中的电子文档;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(2)农机购置补贴电子信息档案中的软件、备份数据和上报数据等。</w:t>
      </w:r>
    </w:p>
    <w:p>
      <w:pPr>
        <w:widowControl w:val="0"/>
        <w:numPr>
          <w:ilvl w:val="0"/>
          <w:numId w:val="2"/>
        </w:numPr>
        <w:jc w:val="both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人机合影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</w:t>
      </w:r>
      <w:r>
        <w:rPr>
          <w:rFonts w:hint="eastAsia" w:hAnsi="宋体" w:cs="宋体"/>
          <w:b/>
          <w:kern w:val="0"/>
          <w:sz w:val="32"/>
          <w:szCs w:val="32"/>
        </w:rPr>
        <w:t>5、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农机购置补贴档案是管理、监督和检查的重要依据，指定专人按档案管理的要求负责档案的收集、整理和保管，不得弄虚作假，严禁擅自销毁。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  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hAnsi="宋体" w:cs="宋体"/>
          <w:kern w:val="0"/>
          <w:sz w:val="32"/>
          <w:szCs w:val="32"/>
        </w:rPr>
        <w:t xml:space="preserve">、单位因业务移交或档案管理人员变动时，应办理相关的档案移交手续。 </w:t>
      </w:r>
    </w:p>
    <w:p>
      <w:pPr>
        <w:widowControl w:val="0"/>
        <w:numPr>
          <w:ilvl w:val="0"/>
          <w:numId w:val="0"/>
        </w:numPr>
        <w:jc w:val="right"/>
        <w:rPr>
          <w:rFonts w:hint="eastAsia" w:hAnsi="宋体" w:cs="宋体"/>
          <w:kern w:val="0"/>
          <w:sz w:val="32"/>
          <w:szCs w:val="32"/>
          <w:lang w:eastAsia="zh-CN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龙亭区农机服务中心</w:t>
      </w:r>
    </w:p>
    <w:p>
      <w:pPr>
        <w:widowControl w:val="0"/>
        <w:numPr>
          <w:ilvl w:val="0"/>
          <w:numId w:val="0"/>
        </w:numPr>
        <w:jc w:val="right"/>
        <w:rPr>
          <w:rFonts w:hint="default" w:hAnsi="宋体" w:cs="宋体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kern w:val="0"/>
          <w:sz w:val="32"/>
          <w:szCs w:val="32"/>
          <w:lang w:val="en-US" w:eastAsia="zh-CN"/>
        </w:rPr>
        <w:t>2019</w:t>
      </w:r>
      <w:bookmarkStart w:id="0" w:name="_GoBack"/>
      <w:bookmarkEnd w:id="0"/>
      <w:r>
        <w:rPr>
          <w:rFonts w:hint="eastAsia" w:hAnsi="宋体" w:cs="宋体"/>
          <w:kern w:val="0"/>
          <w:sz w:val="32"/>
          <w:szCs w:val="32"/>
          <w:lang w:val="en-US" w:eastAsia="zh-CN"/>
        </w:rPr>
        <w:t>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F5"/>
    <w:multiLevelType w:val="singleLevel"/>
    <w:tmpl w:val="07F560F5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75B55D7B"/>
    <w:multiLevelType w:val="singleLevel"/>
    <w:tmpl w:val="75B55D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137E"/>
    <w:rsid w:val="2BEA137E"/>
    <w:rsid w:val="512A5BD3"/>
    <w:rsid w:val="5F2B204F"/>
    <w:rsid w:val="7F840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2015-12-08T09:01:00Z</dcterms:created>
  <dc:creator>Administrator</dc:creator>
  <cp:lastModifiedBy>碳黑</cp:lastModifiedBy>
  <dcterms:modified xsi:type="dcterms:W3CDTF">2020-11-18T07:21:26Z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