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" w:firstLineChars="150"/>
        <w:jc w:val="center"/>
        <w:rPr>
          <w:sz w:val="44"/>
          <w:szCs w:val="44"/>
        </w:rPr>
      </w:pPr>
    </w:p>
    <w:p>
      <w:pPr>
        <w:ind w:firstLine="660" w:firstLineChars="1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通许县2019年</w:t>
      </w:r>
    </w:p>
    <w:p>
      <w:pPr>
        <w:ind w:firstLine="660" w:firstLineChars="1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农机购置补贴工作进度</w:t>
      </w:r>
    </w:p>
    <w:p>
      <w:pPr>
        <w:ind w:firstLine="525" w:firstLineChars="250"/>
      </w:pPr>
    </w:p>
    <w:p>
      <w:pPr>
        <w:ind w:firstLine="800" w:firstLineChars="2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2019年安排我县中央补贴资金1138万元，以前中央资金结余478.7591万元,11月调走100万元，合计1516.7591万元。</w:t>
      </w:r>
    </w:p>
    <w:p>
      <w:pPr>
        <w:ind w:firstLine="800" w:firstLineChars="25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共办理补贴手续1486 份， 受益农户1070户 ，机具数量1486 台 ，使用补贴资金1516.204万元，占总资金99.96%。其中第一批结算 302 台594.236万元，第二批 429台414.375万元，第三批557台353.054万元，第四批198台154.539万元。</w:t>
      </w:r>
      <w:r>
        <w:rPr>
          <w:rFonts w:hint="eastAsia"/>
          <w:sz w:val="32"/>
          <w:szCs w:val="32"/>
          <w:lang w:eastAsia="zh-CN"/>
        </w:rPr>
        <w:t>以上四批已结算完毕。</w:t>
      </w:r>
      <w:bookmarkStart w:id="0" w:name="_GoBack"/>
      <w:bookmarkEnd w:id="0"/>
    </w:p>
    <w:p>
      <w:pPr>
        <w:ind w:firstLine="800" w:firstLineChars="250"/>
        <w:rPr>
          <w:sz w:val="32"/>
          <w:szCs w:val="32"/>
        </w:rPr>
      </w:pPr>
    </w:p>
    <w:p>
      <w:pPr>
        <w:ind w:firstLine="800" w:firstLineChars="250"/>
        <w:rPr>
          <w:sz w:val="32"/>
          <w:szCs w:val="32"/>
        </w:rPr>
      </w:pPr>
    </w:p>
    <w:p>
      <w:pPr>
        <w:ind w:firstLine="800" w:firstLineChars="250"/>
        <w:rPr>
          <w:sz w:val="32"/>
          <w:szCs w:val="32"/>
        </w:rPr>
      </w:pPr>
    </w:p>
    <w:p>
      <w:pPr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通许县农机局</w:t>
      </w:r>
    </w:p>
    <w:p>
      <w:pPr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2019年11月8日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800"/>
    <w:rsid w:val="00431E66"/>
    <w:rsid w:val="004D517D"/>
    <w:rsid w:val="0071478C"/>
    <w:rsid w:val="0079497B"/>
    <w:rsid w:val="00911800"/>
    <w:rsid w:val="00CB2B6C"/>
    <w:rsid w:val="4025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36</TotalTime>
  <ScaleCrop>false</ScaleCrop>
  <LinksUpToDate>false</LinksUpToDate>
  <CharactersWithSpaces>275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2019-11-08T00:58:00Z</dcterms:created>
  <dc:creator>ASUS</dc:creator>
  <cp:lastModifiedBy>铃兰</cp:lastModifiedBy>
  <dcterms:modified xsi:type="dcterms:W3CDTF">2020-11-18T08:22:22Z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