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5A5C" w:rsidRDefault="00F05A5C">
      <w:pPr>
        <w:spacing w:line="1200" w:lineRule="exact"/>
        <w:jc w:val="left"/>
        <w:rPr>
          <w:rFonts w:ascii="方正小标宋简体" w:eastAsia="方正小标宋简体" w:hAnsi="方正小标宋简体" w:cs="方正小标宋简体"/>
          <w:color w:val="FF0000"/>
          <w:spacing w:val="20"/>
          <w:w w:val="60"/>
          <w:sz w:val="110"/>
          <w:szCs w:val="110"/>
        </w:rPr>
      </w:pPr>
    </w:p>
    <w:p w:rsidR="00F05A5C" w:rsidRDefault="00B233B9">
      <w:pPr>
        <w:spacing w:line="1200" w:lineRule="exact"/>
        <w:jc w:val="left"/>
        <w:rPr>
          <w:rFonts w:ascii="方正小标宋简体" w:eastAsia="方正小标宋简体" w:hAnsi="方正小标宋简体" w:cs="方正小标宋简体"/>
          <w:color w:val="FF0000"/>
          <w:spacing w:val="20"/>
          <w:w w:val="60"/>
          <w:sz w:val="110"/>
          <w:szCs w:val="110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20"/>
          <w:w w:val="60"/>
          <w:sz w:val="110"/>
          <w:szCs w:val="110"/>
        </w:rPr>
        <w:t>郸城县农业机械管理局文件</w:t>
      </w:r>
    </w:p>
    <w:p w:rsidR="00F05A5C" w:rsidRDefault="00F05A5C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F05A5C" w:rsidRDefault="00F05A5C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F05A5C" w:rsidRDefault="00B233B9">
      <w:pPr>
        <w:jc w:val="center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 w:hint="eastAsia"/>
          <w:sz w:val="32"/>
          <w:szCs w:val="32"/>
        </w:rPr>
        <w:t>郸</w:t>
      </w:r>
      <w:proofErr w:type="gramEnd"/>
      <w:r>
        <w:rPr>
          <w:rFonts w:ascii="仿宋" w:eastAsia="仿宋" w:hAnsi="仿宋" w:cs="Times New Roman"/>
          <w:sz w:val="32"/>
          <w:szCs w:val="32"/>
        </w:rPr>
        <w:t>农机字〔</w:t>
      </w:r>
      <w:r>
        <w:rPr>
          <w:rFonts w:ascii="仿宋" w:eastAsia="仿宋" w:hAnsi="仿宋" w:cs="Times New Roman"/>
          <w:sz w:val="32"/>
          <w:szCs w:val="32"/>
        </w:rPr>
        <w:t>20</w:t>
      </w:r>
      <w:r w:rsidR="003E2FDE"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仿宋" w:eastAsia="仿宋" w:hAnsi="仿宋" w:cs="Times New Roman"/>
          <w:sz w:val="32"/>
          <w:szCs w:val="32"/>
        </w:rPr>
        <w:t>〕</w:t>
      </w:r>
      <w:r w:rsidR="003E2FDE">
        <w:rPr>
          <w:rFonts w:ascii="仿宋" w:eastAsia="仿宋" w:hAnsi="仿宋" w:cs="Times New Roman" w:hint="eastAsia"/>
          <w:sz w:val="32"/>
          <w:szCs w:val="32"/>
        </w:rPr>
        <w:t>21</w:t>
      </w:r>
      <w:r>
        <w:rPr>
          <w:rFonts w:ascii="仿宋" w:eastAsia="仿宋" w:hAnsi="仿宋" w:cs="Times New Roman"/>
          <w:sz w:val="32"/>
          <w:szCs w:val="32"/>
        </w:rPr>
        <w:t>号</w:t>
      </w:r>
    </w:p>
    <w:p w:rsidR="00F05A5C" w:rsidRDefault="00B233B9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11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63500</wp:posOffset>
                </wp:positionV>
                <wp:extent cx="5376545" cy="25400"/>
                <wp:effectExtent l="0" t="9525" r="317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6545" cy="2540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0.65pt;margin-top:5pt;height:2pt;width:423.35pt;z-index:251658240;mso-width-relative:page;mso-height-relative:page;" filled="f" stroked="t" coordsize="21600,21600" o:gfxdata="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X9xJtUAAAAHAQAA&#10;DwAAAAAAAAABACAAAAAiAAAAZHJzL2Rvd25yZXYueG1sUEsBAhQAFAAAAAgAh07iQDflrETjAQAA&#10;hAMAAA4AAAAAAAAAAQAgAAAAJA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F05A5C" w:rsidRDefault="00F05A5C">
      <w:pPr>
        <w:rPr>
          <w:rStyle w:val="a4"/>
          <w:rFonts w:ascii="微锟斤拷锟脚猴拷" w:eastAsia="微锟斤拷锟脚猴拷" w:hAnsi="微锟斤拷锟脚猴拷" w:cs="微锟斤拷锟脚猴拷"/>
          <w:color w:val="000000"/>
          <w:sz w:val="44"/>
          <w:szCs w:val="44"/>
        </w:rPr>
      </w:pPr>
    </w:p>
    <w:p w:rsidR="00F05A5C" w:rsidRDefault="00B233B9">
      <w:pPr>
        <w:jc w:val="center"/>
        <w:rPr>
          <w:rStyle w:val="a4"/>
          <w:rFonts w:asciiTheme="majorEastAsia" w:eastAsiaTheme="majorEastAsia" w:hAnsiTheme="majorEastAsia" w:cstheme="majorEastAsia"/>
          <w:color w:val="000000"/>
          <w:sz w:val="36"/>
          <w:szCs w:val="36"/>
        </w:rPr>
      </w:pPr>
      <w:r>
        <w:rPr>
          <w:rStyle w:val="a4"/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>关于成立</w:t>
      </w:r>
      <w:r>
        <w:rPr>
          <w:rStyle w:val="a4"/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>农机购置补贴、土地深松及农机化</w:t>
      </w:r>
      <w:r>
        <w:rPr>
          <w:rStyle w:val="a4"/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>项目</w:t>
      </w:r>
    </w:p>
    <w:p w:rsidR="00F05A5C" w:rsidRDefault="00B233B9">
      <w:pPr>
        <w:jc w:val="center"/>
        <w:rPr>
          <w:rFonts w:asciiTheme="majorEastAsia" w:eastAsiaTheme="majorEastAsia" w:hAnsiTheme="majorEastAsia" w:cstheme="majorEastAsia"/>
          <w:color w:val="000000"/>
          <w:sz w:val="36"/>
          <w:szCs w:val="36"/>
        </w:rPr>
      </w:pPr>
      <w:r>
        <w:rPr>
          <w:rStyle w:val="a4"/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>实施领导小组的通知</w:t>
      </w:r>
    </w:p>
    <w:p w:rsidR="00F05A5C" w:rsidRDefault="00F05A5C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F05A5C" w:rsidRDefault="00B233B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各股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室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校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站：</w:t>
      </w:r>
    </w:p>
    <w:p w:rsidR="00F05A5C" w:rsidRDefault="00B233B9">
      <w:pPr>
        <w:spacing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加快</w:t>
      </w:r>
      <w:r>
        <w:rPr>
          <w:rStyle w:val="a4"/>
          <w:rFonts w:ascii="仿宋" w:eastAsia="仿宋" w:hAnsi="仿宋" w:cs="仿宋" w:hint="eastAsia"/>
          <w:b w:val="0"/>
          <w:color w:val="000000"/>
          <w:sz w:val="32"/>
          <w:szCs w:val="32"/>
        </w:rPr>
        <w:t>农机购置补贴、土地深松及农机化</w:t>
      </w:r>
      <w:r>
        <w:rPr>
          <w:rFonts w:ascii="仿宋" w:eastAsia="仿宋" w:hAnsi="仿宋" w:cs="仿宋" w:hint="eastAsia"/>
          <w:sz w:val="32"/>
          <w:szCs w:val="32"/>
        </w:rPr>
        <w:t>项目实施进度</w:t>
      </w:r>
      <w:r>
        <w:rPr>
          <w:rFonts w:ascii="仿宋" w:eastAsia="仿宋" w:hAnsi="仿宋" w:cs="仿宋" w:hint="eastAsia"/>
          <w:sz w:val="32"/>
          <w:szCs w:val="32"/>
        </w:rPr>
        <w:t>，规范</w:t>
      </w:r>
      <w:r>
        <w:rPr>
          <w:rFonts w:ascii="仿宋" w:eastAsia="仿宋" w:hAnsi="仿宋" w:cs="仿宋" w:hint="eastAsia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操作程序，严明工作纪律，切实履行好组织、协调、服务、监管等职能，经局党组研究决定成立项目实施领导小组。</w:t>
      </w:r>
      <w:r>
        <w:rPr>
          <w:rFonts w:ascii="仿宋" w:eastAsia="仿宋" w:hAnsi="仿宋" w:cs="仿宋" w:hint="eastAsia"/>
          <w:sz w:val="32"/>
          <w:szCs w:val="32"/>
        </w:rPr>
        <w:t>成员</w:t>
      </w:r>
      <w:r>
        <w:rPr>
          <w:rFonts w:ascii="仿宋" w:eastAsia="仿宋" w:hAnsi="仿宋" w:cs="仿宋" w:hint="eastAsia"/>
          <w:sz w:val="32"/>
          <w:szCs w:val="32"/>
        </w:rPr>
        <w:t>名单如下：</w:t>
      </w:r>
    </w:p>
    <w:p w:rsidR="00F05A5C" w:rsidRDefault="00B233B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组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长：</w:t>
      </w:r>
      <w:proofErr w:type="gramStart"/>
      <w:r>
        <w:rPr>
          <w:rFonts w:ascii="仿宋" w:eastAsia="仿宋" w:hAnsi="仿宋" w:hint="eastAsia"/>
          <w:sz w:val="32"/>
          <w:szCs w:val="32"/>
        </w:rPr>
        <w:t>李平芳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（党组书记、局长）</w:t>
      </w:r>
    </w:p>
    <w:p w:rsidR="00F05A5C" w:rsidRDefault="00B233B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副组长：</w:t>
      </w:r>
      <w:r>
        <w:rPr>
          <w:rFonts w:ascii="仿宋" w:eastAsia="仿宋" w:hAnsi="仿宋"/>
          <w:sz w:val="32"/>
          <w:szCs w:val="32"/>
        </w:rPr>
        <w:t>张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>林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（副局长）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05A5C" w:rsidRDefault="003E2FDE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王海涛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233B9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副局长</w:t>
      </w:r>
      <w:r w:rsidR="00B233B9">
        <w:rPr>
          <w:rFonts w:ascii="仿宋" w:eastAsia="仿宋" w:hAnsi="仿宋" w:hint="eastAsia"/>
          <w:sz w:val="32"/>
          <w:szCs w:val="32"/>
        </w:rPr>
        <w:t>）</w:t>
      </w:r>
    </w:p>
    <w:p w:rsidR="00F05A5C" w:rsidRDefault="00B233B9" w:rsidP="003E2F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成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员：</w:t>
      </w:r>
      <w:r w:rsidR="003E2FDE">
        <w:rPr>
          <w:rFonts w:ascii="仿宋" w:eastAsia="仿宋" w:hAnsi="仿宋" w:hint="eastAsia"/>
          <w:sz w:val="32"/>
          <w:szCs w:val="32"/>
        </w:rPr>
        <w:t>丁伟利</w:t>
      </w:r>
      <w:r w:rsidR="003E2FD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（办公室主任）</w:t>
      </w:r>
    </w:p>
    <w:p w:rsidR="00F05A5C" w:rsidRDefault="00B233B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王建峰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（财务股股长）</w:t>
      </w:r>
    </w:p>
    <w:p w:rsidR="00F05A5C" w:rsidRDefault="00B233B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飞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（监察室主任）</w:t>
      </w:r>
    </w:p>
    <w:p w:rsidR="00F05A5C" w:rsidRDefault="00B233B9" w:rsidP="003E2FD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徐汝阳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（管理股股长）</w:t>
      </w:r>
    </w:p>
    <w:p w:rsidR="00F05A5C" w:rsidRDefault="00B233B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赵文正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（农机校校长）</w:t>
      </w:r>
    </w:p>
    <w:p w:rsidR="00F05A5C" w:rsidRDefault="00B233B9">
      <w:pPr>
        <w:spacing w:line="560" w:lineRule="exact"/>
        <w:ind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刘守忠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（农机监理站站长）</w:t>
      </w:r>
    </w:p>
    <w:p w:rsidR="00F05A5C" w:rsidRDefault="00B233B9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宋体" w:eastAsia="宋体" w:hAnsi="宋体" w:cs="宋体" w:hint="eastAsia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hint="eastAsia"/>
          <w:sz w:val="32"/>
          <w:szCs w:val="32"/>
        </w:rPr>
        <w:t>史伯雨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（农机推广站站长）</w:t>
      </w:r>
    </w:p>
    <w:p w:rsidR="00F05A5C" w:rsidRDefault="00F05A5C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F05A5C" w:rsidRDefault="00F05A5C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</w:rPr>
      </w:pPr>
    </w:p>
    <w:p w:rsidR="00F05A5C" w:rsidRDefault="00B233B9">
      <w:pPr>
        <w:spacing w:line="560" w:lineRule="exact"/>
        <w:ind w:firstLineChars="1100" w:firstLine="3520"/>
        <w:rPr>
          <w:rFonts w:ascii="仿宋" w:eastAsia="仿宋" w:hAnsi="仿宋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郸城县农业机械管理局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 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月23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sectPr w:rsidR="00F05A5C">
      <w:pgSz w:w="11906" w:h="16838"/>
      <w:pgMar w:top="1157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锟斤拷锟脚猴拷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A1F5D"/>
    <w:rsid w:val="00246CEE"/>
    <w:rsid w:val="002B4892"/>
    <w:rsid w:val="003E2FDE"/>
    <w:rsid w:val="00B233B9"/>
    <w:rsid w:val="00E23053"/>
    <w:rsid w:val="00F05A5C"/>
    <w:rsid w:val="07C2059A"/>
    <w:rsid w:val="09147ECE"/>
    <w:rsid w:val="0F5D6A05"/>
    <w:rsid w:val="16CA1F5D"/>
    <w:rsid w:val="3D4F0312"/>
    <w:rsid w:val="41F7294C"/>
    <w:rsid w:val="4AD72197"/>
    <w:rsid w:val="5F1310C5"/>
    <w:rsid w:val="610F38DA"/>
    <w:rsid w:val="7321408E"/>
    <w:rsid w:val="75F011BA"/>
    <w:rsid w:val="7D28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qwe</cp:lastModifiedBy>
  <cp:revision>5</cp:revision>
  <cp:lastPrinted>2019-06-18T09:06:00Z</cp:lastPrinted>
  <dcterms:created xsi:type="dcterms:W3CDTF">2016-02-05T03:39:00Z</dcterms:created>
  <dcterms:modified xsi:type="dcterms:W3CDTF">2020-06-25T10:26:00Z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