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8B" w:rsidRPr="001A4793" w:rsidRDefault="0051104B" w:rsidP="001A4793">
      <w:pPr>
        <w:widowControl/>
        <w:snapToGrid w:val="0"/>
        <w:spacing w:line="600" w:lineRule="exact"/>
        <w:ind w:firstLineChars="200" w:firstLine="883"/>
        <w:jc w:val="center"/>
        <w:rPr>
          <w:rFonts w:ascii="仿宋" w:eastAsia="仿宋" w:hAnsi="仿宋" w:cs="楷体_GB2312"/>
          <w:b/>
          <w:color w:val="333333"/>
          <w:kern w:val="0"/>
          <w:sz w:val="44"/>
          <w:szCs w:val="44"/>
        </w:rPr>
      </w:pPr>
      <w:r w:rsidRPr="001A4793">
        <w:rPr>
          <w:rFonts w:ascii="仿宋" w:eastAsia="仿宋" w:hAnsi="仿宋" w:cs="楷体_GB2312" w:hint="eastAsia"/>
          <w:b/>
          <w:color w:val="333333"/>
          <w:kern w:val="0"/>
          <w:sz w:val="44"/>
          <w:szCs w:val="44"/>
        </w:rPr>
        <w:t>补贴资金申请</w:t>
      </w:r>
    </w:p>
    <w:p w:rsidR="0051104B" w:rsidRPr="001A4793" w:rsidRDefault="0051104B" w:rsidP="001A4793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A4793">
        <w:rPr>
          <w:rFonts w:ascii="仿宋_GB2312" w:eastAsia="仿宋_GB2312" w:hAnsi="仿宋_GB2312" w:cs="仿宋_GB2312" w:hint="eastAsia"/>
          <w:kern w:val="0"/>
          <w:sz w:val="32"/>
          <w:szCs w:val="32"/>
        </w:rPr>
        <w:t>1.购机补贴对象凭身份证明材料（个人身份证、户籍本，农业生产经营组织提供合法有效营业执照、银行开户证明等材料）和购机发票、机具合格证，自主向农机管理机构提出补贴资金申请。购机者要对本人不是公职人员做出书面承诺，并严格遵守国家农机购置补贴相关政策规定，对所提供的补贴申请材料的真实性、完整性和有效性负责；对购机行为和所购买机具的真实性负责。农机产销企业要严格遵守《农业部办公厅财政部办公厅关于印发〈农业机械购置补贴产品违规经营行为处理办法（试行）〉的通知》农办财〔2017〕26号文件相关规定。</w:t>
      </w:r>
    </w:p>
    <w:p w:rsidR="0051104B" w:rsidRPr="001A4793" w:rsidRDefault="0051104B" w:rsidP="001A4793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A4793">
        <w:rPr>
          <w:rFonts w:ascii="仿宋_GB2312" w:eastAsia="仿宋_GB2312" w:hAnsi="仿宋_GB2312" w:cs="仿宋_GB2312" w:hint="eastAsia"/>
          <w:kern w:val="0"/>
          <w:sz w:val="32"/>
          <w:szCs w:val="32"/>
        </w:rPr>
        <w:t>2.购机补贴对象出具的全额（实际成交价）销售发票上必须注明补贴机具名称、型号、实际销售价格、购买人姓名等信息。</w:t>
      </w:r>
    </w:p>
    <w:p w:rsidR="00584958" w:rsidRPr="001A4793" w:rsidRDefault="00584958">
      <w:pPr>
        <w:rPr>
          <w:sz w:val="32"/>
          <w:szCs w:val="32"/>
        </w:rPr>
      </w:pPr>
    </w:p>
    <w:sectPr w:rsidR="00584958" w:rsidRPr="001A4793" w:rsidSect="0058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96" w:rsidRDefault="005D2596" w:rsidP="0051104B">
      <w:r>
        <w:separator/>
      </w:r>
    </w:p>
  </w:endnote>
  <w:endnote w:type="continuationSeparator" w:id="0">
    <w:p w:rsidR="005D2596" w:rsidRDefault="005D2596" w:rsidP="0051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96" w:rsidRDefault="005D2596" w:rsidP="0051104B">
      <w:r>
        <w:separator/>
      </w:r>
    </w:p>
  </w:footnote>
  <w:footnote w:type="continuationSeparator" w:id="0">
    <w:p w:rsidR="005D2596" w:rsidRDefault="005D2596" w:rsidP="00511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04B"/>
    <w:rsid w:val="001A4793"/>
    <w:rsid w:val="0026398B"/>
    <w:rsid w:val="0051104B"/>
    <w:rsid w:val="00584958"/>
    <w:rsid w:val="0059722C"/>
    <w:rsid w:val="005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1104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11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0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104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2020-11-16T02:21:00Z</dcterms:created>
  <dcterms:modified xsi:type="dcterms:W3CDTF">2020-11-16T02:26:00Z</dcterms:modified>
</cp:coreProperties>
</file>