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hint="eastAsia" w:ascii="宋体" w:hAnsi="宋体" w:eastAsia="宋体" w:cs="宋体"/>
          <w:b/>
          <w:sz w:val="44"/>
          <w:szCs w:val="44"/>
        </w:rPr>
      </w:pPr>
    </w:p>
    <w:p>
      <w:pPr>
        <w:ind w:firstLine="1325" w:firstLineChars="300"/>
        <w:rPr>
          <w:rFonts w:hint="eastAsia" w:ascii="宋体" w:hAnsi="宋体" w:eastAsia="宋体" w:cs="宋体"/>
          <w:b/>
          <w:sz w:val="44"/>
          <w:szCs w:val="44"/>
        </w:rPr>
      </w:pPr>
      <w:r>
        <w:rPr>
          <w:rFonts w:hint="eastAsia" w:ascii="宋体" w:hAnsi="宋体" w:eastAsia="宋体" w:cs="宋体"/>
          <w:b/>
          <w:sz w:val="44"/>
          <w:szCs w:val="44"/>
        </w:rPr>
        <w:t>农机购置补贴机具核实办法</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农机工作人员，在县农机购置补贴领导组的领导下开展补贴机具核实工作，严格按照农机购置补贴</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见人、见机、见发票</w:t>
      </w:r>
      <w:r>
        <w:rPr>
          <w:rFonts w:hint="eastAsia" w:ascii="仿宋_GB2312" w:hAnsi="仿宋_GB2312" w:eastAsia="仿宋_GB2312" w:cs="仿宋_GB2312"/>
          <w:sz w:val="32"/>
          <w:szCs w:val="32"/>
          <w:lang w:eastAsia="zh-CN"/>
        </w:rPr>
        <w:t>，对购机者及其所购</w:t>
      </w:r>
      <w:r>
        <w:rPr>
          <w:rFonts w:hint="eastAsia" w:ascii="仿宋_GB2312" w:hAnsi="仿宋_GB2312" w:eastAsia="仿宋_GB2312" w:cs="仿宋_GB2312"/>
          <w:sz w:val="32"/>
          <w:szCs w:val="32"/>
        </w:rPr>
        <w:t>机具</w:t>
      </w:r>
      <w:r>
        <w:rPr>
          <w:rFonts w:hint="eastAsia" w:ascii="仿宋_GB2312" w:hAnsi="仿宋_GB2312" w:eastAsia="仿宋_GB2312" w:cs="仿宋_GB2312"/>
          <w:sz w:val="32"/>
          <w:szCs w:val="32"/>
          <w:lang w:eastAsia="zh-CN"/>
        </w:rPr>
        <w:t>进行现场</w:t>
      </w:r>
      <w:r>
        <w:rPr>
          <w:rFonts w:hint="eastAsia" w:ascii="仿宋_GB2312" w:hAnsi="仿宋_GB2312" w:eastAsia="仿宋_GB2312" w:cs="仿宋_GB2312"/>
          <w:sz w:val="32"/>
          <w:szCs w:val="32"/>
        </w:rPr>
        <w:t>核实，确保精准高效，落实一站式服务，简化核实程序，方便农户。</w:t>
      </w:r>
    </w:p>
    <w:p>
      <w:pPr>
        <w:pStyle w:val="4"/>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购买动力机械的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首先由农机监理</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放</w:t>
      </w:r>
      <w:r>
        <w:rPr>
          <w:rFonts w:hint="eastAsia" w:ascii="仿宋_GB2312" w:hAnsi="仿宋_GB2312" w:eastAsia="仿宋_GB2312" w:cs="仿宋_GB2312"/>
          <w:sz w:val="32"/>
          <w:szCs w:val="32"/>
        </w:rPr>
        <w:t>号牌，持号牌农机补贴工作人员</w:t>
      </w:r>
      <w:r>
        <w:rPr>
          <w:rFonts w:hint="eastAsia" w:ascii="仿宋_GB2312" w:hAnsi="仿宋_GB2312" w:eastAsia="仿宋_GB2312" w:cs="仿宋_GB2312"/>
          <w:sz w:val="32"/>
          <w:szCs w:val="32"/>
          <w:lang w:eastAsia="zh-CN"/>
        </w:rPr>
        <w:t>可免于现场</w:t>
      </w:r>
      <w:r>
        <w:rPr>
          <w:rFonts w:hint="eastAsia" w:ascii="仿宋_GB2312" w:hAnsi="仿宋_GB2312" w:eastAsia="仿宋_GB2312" w:cs="仿宋_GB2312"/>
          <w:sz w:val="32"/>
          <w:szCs w:val="32"/>
        </w:rPr>
        <w:t>对机具</w:t>
      </w:r>
      <w:r>
        <w:rPr>
          <w:rFonts w:hint="eastAsia" w:ascii="仿宋_GB2312" w:hAnsi="仿宋_GB2312" w:eastAsia="仿宋_GB2312" w:cs="仿宋_GB2312"/>
          <w:sz w:val="32"/>
          <w:szCs w:val="32"/>
          <w:lang w:eastAsia="zh-CN"/>
        </w:rPr>
        <w:t>核验，</w:t>
      </w:r>
      <w:r>
        <w:rPr>
          <w:rFonts w:hint="eastAsia" w:ascii="仿宋_GB2312" w:hAnsi="仿宋_GB2312" w:eastAsia="仿宋_GB2312" w:cs="仿宋_GB2312"/>
          <w:sz w:val="32"/>
          <w:szCs w:val="32"/>
        </w:rPr>
        <w:t>喷漆喷号，并人机合影</w:t>
      </w:r>
    </w:p>
    <w:p>
      <w:pPr>
        <w:pStyle w:val="4"/>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配套</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机具由农机补贴工作人员，核实补贴机具类型、型号、机具发票，对机具喷漆喷号，并进行人机合影。</w:t>
      </w:r>
    </w:p>
    <w:p>
      <w:pPr>
        <w:pStyle w:val="4"/>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对农户购买大型</w:t>
      </w:r>
      <w:r>
        <w:rPr>
          <w:rFonts w:hint="eastAsia" w:ascii="仿宋_GB2312" w:hAnsi="仿宋_GB2312" w:eastAsia="仿宋_GB2312" w:cs="仿宋_GB2312"/>
          <w:sz w:val="32"/>
          <w:szCs w:val="32"/>
          <w:lang w:eastAsia="zh-CN"/>
        </w:rPr>
        <w:t>安装类</w:t>
      </w:r>
      <w:r>
        <w:rPr>
          <w:rFonts w:hint="eastAsia" w:ascii="仿宋_GB2312" w:hAnsi="仿宋_GB2312" w:eastAsia="仿宋_GB2312" w:cs="仿宋_GB2312"/>
          <w:sz w:val="32"/>
          <w:szCs w:val="32"/>
        </w:rPr>
        <w:t>机具</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，如粮食烘干机之类的，由农机购置补贴工作人员在不影响正常工作的情况下进村入户进行核实。</w:t>
      </w:r>
    </w:p>
    <w:p>
      <w:pPr>
        <w:pStyle w:val="4"/>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四、对购机者却因特殊情况，所购机具不能现场核验的，可采取视频连线等现代科技手段进行核验；</w:t>
      </w:r>
      <w:r>
        <w:rPr>
          <w:rFonts w:hint="eastAsia" w:ascii="仿宋_GB2312" w:hAnsi="仿宋_GB2312" w:eastAsia="仿宋_GB2312" w:cs="仿宋_GB2312"/>
          <w:sz w:val="32"/>
          <w:szCs w:val="32"/>
        </w:rPr>
        <w:t>其它</w:t>
      </w:r>
      <w:bookmarkStart w:id="0" w:name="_GoBack"/>
      <w:bookmarkEnd w:id="0"/>
      <w:r>
        <w:rPr>
          <w:rFonts w:hint="eastAsia" w:ascii="仿宋_GB2312" w:hAnsi="仿宋_GB2312" w:eastAsia="仿宋_GB2312" w:cs="仿宋_GB2312"/>
          <w:sz w:val="32"/>
          <w:szCs w:val="32"/>
        </w:rPr>
        <w:t>根据具体情况进行核实。</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08"/>
    <w:rsid w:val="00323B43"/>
    <w:rsid w:val="003D37D8"/>
    <w:rsid w:val="004358AB"/>
    <w:rsid w:val="008B7726"/>
    <w:rsid w:val="008E031B"/>
    <w:rsid w:val="009B24D1"/>
    <w:rsid w:val="00F14B9B"/>
    <w:rsid w:val="00F80926"/>
    <w:rsid w:val="00FB0E08"/>
    <w:rsid w:val="00FE6362"/>
    <w:rsid w:val="0C761E1C"/>
    <w:rsid w:val="34735EE1"/>
    <w:rsid w:val="72262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Words>
  <Characters>238</Characters>
  <Lines>1</Lines>
  <Paragraphs>1</Paragraphs>
  <TotalTime>71</TotalTime>
  <ScaleCrop>false</ScaleCrop>
  <LinksUpToDate>false</LinksUpToDate>
  <CharactersWithSpaces>278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2018-04-11T01:51:00Z</dcterms:created>
  <dc:creator>xtzj</dc:creator>
  <cp:lastModifiedBy>Administrator</cp:lastModifiedBy>
  <dcterms:modified xsi:type="dcterms:W3CDTF">2020-11-17T01:27:18Z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