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/>
          <w:b w:val="0"/>
          <w:bCs w:val="0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卢农〔20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119号</w:t>
      </w:r>
    </w:p>
    <w:bookmarkEnd w:id="0"/>
    <w:p>
      <w:pPr>
        <w:pStyle w:val="3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关于对《卢氏县2018-2020年农业机械购置补贴实施方案》补充的通知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各乡（镇）农业服务中心、财政所：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为切实做好2018-2020年农机购置补贴工作，确保农机购置补贴政策公开、规范、廉洁实施，充分发挥农机购置补贴政策效益，助力乡村振兴战略实施，加快农机化发展方式转变，提高我县农业综合生产能力，落实2020年河南省关于2018-2020年农机购置补贴机具补贴额一览表（2020年调整）的公告（豫农机公告【2020】1号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调整我省补贴机具的定额补贴额度的内容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，现对《卢氏县2018-2020年农业机械购置补贴实施方案》予以补充调整，详见附件1：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instrText xml:space="preserve"> HYPERLINK "http://www.hamdc.cn/file/upload/201905/17/165310161.xlsx" \t "_blank" </w:instrTex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fldChar w:fldCharType="separate"/>
      </w:r>
      <w:r>
        <w:rPr>
          <w:rStyle w:val="9"/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《河南省2018-2020年农机购置补贴机具补贴额一览表（2020年调整）》</w:t>
      </w:r>
      <w:r>
        <w:rPr>
          <w:rStyle w:val="9"/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或到公告地址：河南省农机中心网站通知公告页面查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http://www.hamdc.cn/news/show.php?itemid=2933）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附件1: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instrText xml:space="preserve"> HYPERLINK "http://www.hamdc.cn/file/upload/201905/17/165310161.xlsx" \t "_blank" </w:instrTex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fldChar w:fldCharType="separate"/>
      </w:r>
      <w:r>
        <w:rPr>
          <w:rStyle w:val="9"/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《河南省2018-2020年农机购置补贴机具补贴额一览表（2020年调整）》</w:t>
      </w:r>
      <w:r>
        <w:rPr>
          <w:rStyle w:val="9"/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800" w:firstLineChars="250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800" w:firstLineChars="250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800" w:firstLineChars="250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800" w:firstLineChars="250"/>
        <w:jc w:val="righ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卢氏县农业农村局        卢氏县财政局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default" w:asciiTheme="minorEastAsia" w:hAnsiTheme="minorEastAsia" w:eastAsia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2020年9月16日</w:t>
      </w:r>
      <w:r>
        <w:rPr>
          <w:rFonts w:hint="eastAsia" w:asciiTheme="minorEastAsia" w:hAnsiTheme="minorEastAsia" w:eastAsiaTheme="minorEastAsia"/>
          <w:b w:val="0"/>
          <w:bCs w:val="0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eastAsia" w:asciiTheme="minorEastAsia" w:hAnsiTheme="minorEastAsia" w:eastAsiaTheme="minorEastAsia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Theme="minorEastAsia" w:hAnsiTheme="minorEastAsia" w:eastAsiaTheme="minorEastAsia"/>
          <w:b w:val="0"/>
          <w:bCs w:val="0"/>
          <w:lang w:val="en-US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卢氏县农业</w:t>
      </w: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农村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局</w:t>
      </w:r>
      <w:r>
        <w:rPr>
          <w:rFonts w:hint="eastAsia" w:ascii="仿宋" w:hAnsi="仿宋" w:eastAsia="仿宋" w:cs="仿宋"/>
          <w:kern w:val="2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kern w:val="2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2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kern w:val="2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2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kern w:val="2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2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kern w:val="2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kern w:val="20"/>
          <w:sz w:val="32"/>
          <w:szCs w:val="32"/>
        </w:rPr>
        <w:t>20</w:t>
      </w:r>
      <w:r>
        <w:rPr>
          <w:rFonts w:hint="eastAsia" w:ascii="仿宋" w:hAnsi="仿宋" w:eastAsia="仿宋" w:cs="仿宋"/>
          <w:kern w:val="2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kern w:val="20"/>
          <w:sz w:val="32"/>
          <w:szCs w:val="32"/>
        </w:rPr>
        <w:t>年</w:t>
      </w:r>
      <w:r>
        <w:rPr>
          <w:rFonts w:hint="eastAsia" w:ascii="仿宋" w:hAnsi="仿宋" w:eastAsia="仿宋" w:cs="仿宋"/>
          <w:kern w:val="2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kern w:val="20"/>
          <w:sz w:val="32"/>
          <w:szCs w:val="32"/>
        </w:rPr>
        <w:t>月</w:t>
      </w:r>
      <w:r>
        <w:rPr>
          <w:rFonts w:hint="eastAsia" w:ascii="仿宋" w:hAnsi="仿宋" w:eastAsia="仿宋" w:cs="仿宋"/>
          <w:kern w:val="20"/>
          <w:sz w:val="32"/>
          <w:szCs w:val="32"/>
          <w:lang w:val="en-US" w:eastAsia="zh-CN"/>
        </w:rPr>
        <w:t>16日</w:t>
      </w:r>
    </w:p>
    <w:sectPr>
      <w:pgSz w:w="11906" w:h="16838"/>
      <w:pgMar w:top="1984" w:right="1247" w:bottom="1304" w:left="158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2"/>
  </w:compat>
  <w:rsids>
    <w:rsidRoot w:val="00D31D50"/>
    <w:rsid w:val="00092F11"/>
    <w:rsid w:val="000B781C"/>
    <w:rsid w:val="00112138"/>
    <w:rsid w:val="001E6AB9"/>
    <w:rsid w:val="00323B43"/>
    <w:rsid w:val="00393CDA"/>
    <w:rsid w:val="00396B29"/>
    <w:rsid w:val="003B20D7"/>
    <w:rsid w:val="003D37D8"/>
    <w:rsid w:val="00426133"/>
    <w:rsid w:val="004358AB"/>
    <w:rsid w:val="00505B2C"/>
    <w:rsid w:val="00631F5B"/>
    <w:rsid w:val="00752FE3"/>
    <w:rsid w:val="007A648A"/>
    <w:rsid w:val="008B7726"/>
    <w:rsid w:val="00A12C41"/>
    <w:rsid w:val="00B84E66"/>
    <w:rsid w:val="00D14C66"/>
    <w:rsid w:val="00D31D50"/>
    <w:rsid w:val="00FA6C24"/>
    <w:rsid w:val="145250B0"/>
    <w:rsid w:val="1B654F90"/>
    <w:rsid w:val="38B724D8"/>
    <w:rsid w:val="5DFF096C"/>
    <w:rsid w:val="6EB82A2A"/>
    <w:rsid w:val="6F9B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link w:val="12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0" w:lineRule="atLeast"/>
    </w:pPr>
    <w:rPr>
      <w:rFonts w:eastAsia="小标宋" w:cs="Times New Roman"/>
      <w:sz w:val="44"/>
      <w:szCs w:val="32"/>
    </w:rPr>
  </w:style>
  <w:style w:type="paragraph" w:styleId="3">
    <w:name w:val="Body Text 2"/>
    <w:basedOn w:val="1"/>
    <w:qFormat/>
    <w:uiPriority w:val="99"/>
    <w:pPr>
      <w:spacing w:after="120" w:line="480" w:lineRule="auto"/>
    </w:pPr>
    <w:rPr>
      <w:sz w:val="21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rFonts w:hint="eastAsia" w:ascii="微软雅黑" w:hAnsi="微软雅黑" w:eastAsia="微软雅黑"/>
      <w:color w:val="333333"/>
      <w:sz w:val="18"/>
      <w:szCs w:val="18"/>
      <w:u w:val="none"/>
    </w:rPr>
  </w:style>
  <w:style w:type="character" w:customStyle="1" w:styleId="10">
    <w:name w:val="页眉 Char"/>
    <w:basedOn w:val="8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标题 1 Char"/>
    <w:basedOn w:val="8"/>
    <w:link w:val="4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544</Characters>
  <Lines>4</Lines>
  <Paragraphs>1</Paragraphs>
  <TotalTime>8</TotalTime>
  <ScaleCrop>false</ScaleCrop>
  <LinksUpToDate>false</LinksUpToDate>
  <CharactersWithSpaces>638</CharactersWithSpaces>
  <Application>WPS Office_11.1.0.8840_F1E327BC-269C-435d-A152-05C5408002CA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2020-10-13T02:02:00Z</cp:lastPrinted>
  <dcterms:modified xsi:type="dcterms:W3CDTF">2020-10-13T08:10:03Z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2052-11.1.0.8840</vt:lpwstr>
  </property>
</Properties>
</file>