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pacing w:before="0" w:beforeAutospacing="0" w:after="0" w:afterAutospacing="0"/>
        <w:ind w:left="0" w:right="0" w:firstLine="660" w:firstLineChars="150"/>
        <w:jc w:val="center"/>
        <w:rPr>
          <w:rFonts w:hint="eastAsia" w:ascii="黑体" w:hAnsi="黑体" w:eastAsia="黑体" w:cs="黑体"/>
          <w:b/>
          <w:kern w:val="2"/>
          <w:sz w:val="48"/>
          <w:szCs w:val="48"/>
          <w:lang w:val="en-US" w:eastAsia="zh-CN"/>
        </w:rPr>
      </w:pPr>
      <w:bookmarkStart w:id="0" w:name="OLE_LINK1"/>
      <w:r>
        <w:rPr>
          <w:rFonts w:hint="eastAsia" w:ascii="黑体" w:hAnsi="黑体" w:eastAsia="黑体" w:cs="黑体"/>
          <w:b/>
          <w:kern w:val="2"/>
          <w:sz w:val="48"/>
          <w:szCs w:val="48"/>
          <w:lang w:val="en-US" w:eastAsia="zh-CN"/>
        </w:rPr>
        <w:t>泌阳县2020年农机购置补贴</w:t>
      </w:r>
    </w:p>
    <w:p>
      <w:pPr>
        <w:widowControl w:val="0"/>
        <w:spacing w:before="0" w:beforeAutospacing="0" w:after="0" w:afterAutospacing="0"/>
        <w:ind w:left="0" w:right="0" w:firstLine="660" w:firstLineChars="150"/>
        <w:jc w:val="center"/>
        <w:rPr>
          <w:rFonts w:hint="eastAsia" w:ascii="黑体" w:hAnsi="黑体" w:eastAsia="黑体" w:cs="黑体"/>
          <w:b/>
          <w:kern w:val="2"/>
          <w:sz w:val="48"/>
          <w:szCs w:val="48"/>
          <w:lang w:val="en-US" w:eastAsia="zh-CN"/>
        </w:rPr>
      </w:pPr>
      <w:r>
        <w:rPr>
          <w:rFonts w:hint="eastAsia" w:ascii="黑体" w:hAnsi="黑体" w:eastAsia="黑体" w:cs="黑体"/>
          <w:b/>
          <w:kern w:val="2"/>
          <w:sz w:val="48"/>
          <w:szCs w:val="48"/>
          <w:lang w:val="en-US" w:eastAsia="zh-CN"/>
        </w:rPr>
        <w:t>操作程序流程</w:t>
      </w:r>
    </w:p>
    <w:p>
      <w:pPr>
        <w:widowControl/>
        <w:numPr>
          <w:numId w:val="0"/>
        </w:numPr>
        <w:tabs>
          <w:tab w:val="left" w:pos="563"/>
        </w:tabs>
        <w:wordWrap/>
        <w:adjustRightInd w:val="0"/>
        <w:snapToGrid w:val="0"/>
        <w:spacing w:beforeAutospacing="0" w:afterAutospacing="0" w:line="340" w:lineRule="exact"/>
        <w:ind w:right="0"/>
        <w:jc w:val="both"/>
        <w:textAlignment w:val="auto"/>
        <w:outlineLvl w:val="0"/>
        <w:rPr>
          <w:rFonts w:hint="eastAsia" w:ascii="宋体" w:hAnsi="宋体" w:eastAsia="仿宋_GB2312" w:cs="宋体"/>
          <w:b/>
          <w:bCs w:val="0"/>
          <w:color w:val="333333"/>
          <w:kern w:val="0"/>
          <w:sz w:val="32"/>
          <w:szCs w:val="36"/>
          <w:lang w:val="en-US" w:eastAsia="zh-CN"/>
        </w:rPr>
      </w:pPr>
      <w:r>
        <w:rPr>
          <w:rFonts w:hint="eastAsia" w:ascii="宋体" w:hAnsi="宋体" w:eastAsia="仿宋_GB2312" w:cs="宋体"/>
          <w:b/>
          <w:bCs w:val="0"/>
          <w:color w:val="333333"/>
          <w:kern w:val="0"/>
          <w:sz w:val="32"/>
          <w:szCs w:val="36"/>
          <w:lang w:val="en-US" w:eastAsia="zh-CN"/>
        </w:rPr>
        <w:t xml:space="preserve">    </w:t>
      </w:r>
    </w:p>
    <w:p>
      <w:pPr>
        <w:widowControl/>
        <w:numPr>
          <w:numId w:val="0"/>
        </w:numPr>
        <w:tabs>
          <w:tab w:val="left" w:pos="563"/>
        </w:tabs>
        <w:wordWrap/>
        <w:adjustRightInd w:val="0"/>
        <w:snapToGrid w:val="0"/>
        <w:spacing w:beforeAutospacing="0" w:afterAutospacing="0" w:line="520" w:lineRule="exact"/>
        <w:ind w:right="0"/>
        <w:jc w:val="both"/>
        <w:textAlignment w:val="auto"/>
        <w:outlineLvl w:val="0"/>
        <w:rPr>
          <w:rFonts w:hint="eastAsia" w:ascii="宋体" w:hAnsi="宋体" w:eastAsia="仿宋_GB2312" w:cs="宋体"/>
          <w:b/>
          <w:bCs w:val="0"/>
          <w:color w:val="333333"/>
          <w:kern w:val="0"/>
          <w:sz w:val="32"/>
          <w:szCs w:val="36"/>
          <w:lang w:val="en-US"/>
        </w:rPr>
      </w:pPr>
      <w:r>
        <w:rPr>
          <w:rFonts w:hint="eastAsia" w:ascii="宋体" w:hAnsi="宋体" w:eastAsia="仿宋_GB2312" w:cs="宋体"/>
          <w:b/>
          <w:bCs w:val="0"/>
          <w:color w:val="333333"/>
          <w:kern w:val="0"/>
          <w:sz w:val="32"/>
          <w:szCs w:val="36"/>
          <w:lang w:val="en-US" w:eastAsia="zh-CN"/>
        </w:rPr>
        <w:t xml:space="preserve">    1、购机申请 </w:t>
      </w:r>
      <w:r>
        <w:rPr>
          <w:rFonts w:hint="eastAsia" w:ascii="宋体" w:hAnsi="宋体" w:eastAsia="仿宋_GB2312" w:cs="宋体"/>
          <w:color w:val="333333"/>
          <w:kern w:val="0"/>
          <w:sz w:val="32"/>
          <w:szCs w:val="36"/>
          <w:lang w:val="en-US" w:eastAsia="zh-CN"/>
        </w:rPr>
        <w:t xml:space="preserve"> </w:t>
      </w:r>
    </w:p>
    <w:p>
      <w:pPr>
        <w:widowControl/>
        <w:numPr>
          <w:numId w:val="0"/>
        </w:numPr>
        <w:wordWrap/>
        <w:adjustRightInd w:val="0"/>
        <w:snapToGrid w:val="0"/>
        <w:spacing w:beforeAutospacing="0" w:afterAutospacing="0" w:line="520" w:lineRule="exact"/>
        <w:ind w:right="0"/>
        <w:jc w:val="both"/>
        <w:textAlignment w:val="auto"/>
        <w:outlineLvl w:val="0"/>
        <w:rPr>
          <w:rFonts w:hint="eastAsia" w:ascii="宋体" w:hAnsi="宋体" w:eastAsia="仿宋_GB2312" w:cs="宋体"/>
          <w:b/>
          <w:bCs w:val="0"/>
          <w:color w:val="333333"/>
          <w:kern w:val="0"/>
          <w:sz w:val="32"/>
          <w:szCs w:val="36"/>
          <w:lang w:val="en-US"/>
        </w:rPr>
      </w:pPr>
      <w:r>
        <w:rPr>
          <w:rFonts w:hint="eastAsia" w:ascii="宋体" w:hAnsi="宋体" w:eastAsia="仿宋_GB2312" w:cs="宋体"/>
          <w:color w:val="333333"/>
          <w:kern w:val="0"/>
          <w:sz w:val="32"/>
          <w:szCs w:val="36"/>
          <w:lang w:val="en-US" w:eastAsia="zh-CN"/>
        </w:rPr>
        <w:t xml:space="preserve">    推广使用农机购置补贴手机APP（含人脸识别）等信息化技术，开展非现场补贴申请，购机者自主在农机购置补贴手机APP中申请上传农户基本信息（本人身份证原件、大头像、购机发票、机具铭牌和人机合影），并于申请后携带本人身份证原件、复印件，购机发票原件及复印件，合格证复印件，牌证管理机具行驶证原件及复印件交到县农机中心提出购机申请。</w:t>
      </w:r>
      <w:r>
        <w:rPr>
          <w:rFonts w:hint="eastAsia" w:ascii="宋体" w:hAnsi="宋体" w:eastAsia="仿宋_GB2312" w:cs="宋体"/>
          <w:color w:val="333333"/>
          <w:kern w:val="0"/>
          <w:sz w:val="32"/>
          <w:szCs w:val="36"/>
          <w:lang w:val="en-US" w:eastAsia="zh-CN"/>
        </w:rPr>
        <w:br/>
      </w:r>
      <w:r>
        <w:rPr>
          <w:rFonts w:hint="eastAsia" w:ascii="宋体" w:hAnsi="宋体" w:eastAsia="仿宋_GB2312" w:cs="宋体"/>
          <w:color w:val="333333"/>
          <w:kern w:val="0"/>
          <w:sz w:val="32"/>
          <w:szCs w:val="36"/>
          <w:lang w:val="en-US" w:eastAsia="zh-CN"/>
        </w:rPr>
        <w:t xml:space="preserve">    </w:t>
      </w:r>
      <w:r>
        <w:rPr>
          <w:rFonts w:hint="eastAsia" w:ascii="宋体" w:hAnsi="宋体" w:eastAsia="仿宋_GB2312" w:cs="宋体"/>
          <w:b/>
          <w:bCs w:val="0"/>
          <w:color w:val="333333"/>
          <w:kern w:val="0"/>
          <w:sz w:val="32"/>
          <w:szCs w:val="36"/>
          <w:lang w:val="en-US" w:eastAsia="zh-CN"/>
        </w:rPr>
        <w:t xml:space="preserve">2、审核及公示 </w:t>
      </w:r>
    </w:p>
    <w:p>
      <w:pPr>
        <w:widowControl/>
        <w:wordWrap/>
        <w:adjustRightInd w:val="0"/>
        <w:snapToGrid w:val="0"/>
        <w:spacing w:beforeAutospacing="0" w:afterAutospacing="0" w:line="520" w:lineRule="exact"/>
        <w:ind w:right="0"/>
        <w:jc w:val="both"/>
        <w:textAlignment w:val="auto"/>
        <w:outlineLvl w:val="0"/>
        <w:rPr>
          <w:rFonts w:hint="eastAsia" w:ascii="宋体" w:hAnsi="宋体" w:eastAsia="仿宋_GB2312" w:cs="宋体"/>
          <w:color w:val="333333"/>
          <w:kern w:val="0"/>
          <w:sz w:val="32"/>
          <w:szCs w:val="36"/>
          <w:lang w:val="en-US" w:eastAsia="zh-CN"/>
        </w:rPr>
      </w:pPr>
      <w:r>
        <w:rPr>
          <w:rFonts w:hint="eastAsia" w:ascii="宋体" w:hAnsi="宋体" w:eastAsia="仿宋_GB2312" w:cs="宋体"/>
          <w:color w:val="333333"/>
          <w:kern w:val="0"/>
          <w:sz w:val="32"/>
          <w:szCs w:val="36"/>
          <w:lang w:val="en-US" w:eastAsia="zh-CN"/>
        </w:rPr>
        <w:t xml:space="preserve">   县农机中心对购机者递交的补贴相关申请材料进形式审核受理，并在信息公开专栏上公示20天。 </w:t>
      </w:r>
    </w:p>
    <w:p>
      <w:pPr>
        <w:widowControl/>
        <w:wordWrap/>
        <w:adjustRightInd w:val="0"/>
        <w:snapToGrid w:val="0"/>
        <w:spacing w:beforeAutospacing="0" w:afterAutospacing="0" w:line="520" w:lineRule="exact"/>
        <w:ind w:right="0"/>
        <w:jc w:val="both"/>
        <w:textAlignment w:val="auto"/>
        <w:outlineLvl w:val="0"/>
        <w:rPr>
          <w:rFonts w:hint="eastAsia" w:ascii="宋体" w:hAnsi="宋体" w:eastAsia="仿宋_GB2312" w:cs="宋体"/>
          <w:b/>
          <w:color w:val="333333"/>
          <w:kern w:val="0"/>
          <w:sz w:val="32"/>
          <w:szCs w:val="36"/>
          <w:lang w:val="en-US"/>
        </w:rPr>
      </w:pPr>
      <w:r>
        <w:rPr>
          <w:rFonts w:hint="eastAsia" w:ascii="宋体" w:hAnsi="宋体" w:eastAsia="仿宋_GB2312" w:cs="宋体"/>
          <w:color w:val="333333"/>
          <w:kern w:val="0"/>
          <w:sz w:val="32"/>
          <w:szCs w:val="36"/>
          <w:lang w:val="en-US" w:eastAsia="zh-CN"/>
        </w:rPr>
        <w:t xml:space="preserve"> </w:t>
      </w:r>
      <w:r>
        <w:rPr>
          <w:rFonts w:hint="eastAsia" w:ascii="宋体" w:hAnsi="宋体" w:eastAsia="仿宋_GB2312" w:cs="宋体"/>
          <w:b/>
          <w:color w:val="333333"/>
          <w:kern w:val="0"/>
          <w:sz w:val="32"/>
          <w:szCs w:val="36"/>
          <w:lang w:val="en-US" w:eastAsia="zh-CN"/>
        </w:rPr>
        <w:t xml:space="preserve">   3、资格确认（发放</w:t>
      </w:r>
      <w:r>
        <w:rPr>
          <w:rFonts w:hint="eastAsia" w:ascii="宋体" w:hAnsi="宋体" w:eastAsia="仿宋_GB2312" w:cs="宋体"/>
          <w:b/>
          <w:bCs/>
          <w:color w:val="333333"/>
          <w:kern w:val="0"/>
          <w:sz w:val="32"/>
          <w:szCs w:val="36"/>
          <w:lang w:val="en-US" w:eastAsia="zh-CN"/>
        </w:rPr>
        <w:t>农机购置补贴资金申请表</w:t>
      </w:r>
      <w:r>
        <w:rPr>
          <w:rFonts w:hint="eastAsia" w:ascii="宋体" w:hAnsi="宋体" w:eastAsia="仿宋_GB2312" w:cs="宋体"/>
          <w:b/>
          <w:color w:val="333333"/>
          <w:kern w:val="0"/>
          <w:sz w:val="32"/>
          <w:szCs w:val="36"/>
          <w:lang w:val="en-US" w:eastAsia="zh-CN"/>
        </w:rPr>
        <w:t>）</w:t>
      </w:r>
    </w:p>
    <w:p>
      <w:pPr>
        <w:widowControl/>
        <w:wordWrap/>
        <w:adjustRightInd w:val="0"/>
        <w:snapToGrid w:val="0"/>
        <w:spacing w:beforeAutospacing="0" w:afterAutospacing="0" w:line="520" w:lineRule="exact"/>
        <w:ind w:right="0"/>
        <w:jc w:val="both"/>
        <w:textAlignment w:val="auto"/>
        <w:outlineLvl w:val="0"/>
        <w:rPr>
          <w:rFonts w:hint="eastAsia" w:ascii="宋体" w:hAnsi="宋体" w:eastAsia="仿宋_GB2312" w:cs="宋体"/>
          <w:color w:val="333333"/>
          <w:kern w:val="0"/>
          <w:sz w:val="32"/>
          <w:szCs w:val="36"/>
          <w:lang w:val="en-US"/>
        </w:rPr>
      </w:pPr>
      <w:r>
        <w:rPr>
          <w:rFonts w:hint="eastAsia" w:ascii="宋体" w:hAnsi="宋体" w:eastAsia="仿宋_GB2312" w:cs="宋体"/>
          <w:color w:val="333333"/>
          <w:kern w:val="0"/>
          <w:sz w:val="32"/>
          <w:szCs w:val="36"/>
          <w:lang w:val="en-US" w:eastAsia="zh-CN"/>
        </w:rPr>
        <w:t xml:space="preserve">    购机对象申请经公示后无异议，由县农机购置补贴工作领导小组研究，确认其购机补贴资格。由县农机中心、县财政局联合发给拟补贴对象《农机购置补贴资金申请表》。</w:t>
      </w:r>
      <w:r>
        <w:rPr>
          <w:rFonts w:hint="eastAsia" w:ascii="宋体" w:hAnsi="宋体" w:eastAsia="仿宋_GB2312" w:cs="宋体"/>
          <w:color w:val="333333"/>
          <w:kern w:val="0"/>
          <w:sz w:val="32"/>
          <w:szCs w:val="36"/>
          <w:lang w:val="en-US" w:eastAsia="zh-CN"/>
        </w:rPr>
        <w:br/>
      </w:r>
      <w:r>
        <w:rPr>
          <w:rFonts w:hint="eastAsia" w:ascii="宋体" w:hAnsi="宋体" w:eastAsia="仿宋_GB2312" w:cs="宋体"/>
          <w:color w:val="333333"/>
          <w:kern w:val="0"/>
          <w:sz w:val="32"/>
          <w:szCs w:val="36"/>
          <w:lang w:val="en-US" w:eastAsia="zh-CN"/>
        </w:rPr>
        <w:t xml:space="preserve">    </w:t>
      </w:r>
      <w:r>
        <w:rPr>
          <w:rFonts w:hint="eastAsia" w:ascii="宋体" w:hAnsi="宋体" w:eastAsia="仿宋_GB2312" w:cs="宋体"/>
          <w:b/>
          <w:color w:val="333333"/>
          <w:kern w:val="0"/>
          <w:sz w:val="32"/>
          <w:szCs w:val="36"/>
          <w:lang w:val="en-US" w:eastAsia="zh-CN"/>
        </w:rPr>
        <w:t>4、购机核实</w:t>
      </w:r>
      <w:r>
        <w:rPr>
          <w:rFonts w:hint="eastAsia" w:ascii="宋体" w:hAnsi="宋体" w:eastAsia="仿宋_GB2312" w:cs="宋体"/>
          <w:b/>
          <w:color w:val="333333"/>
          <w:kern w:val="0"/>
          <w:sz w:val="32"/>
          <w:szCs w:val="36"/>
          <w:lang w:val="en-US" w:eastAsia="zh-CN"/>
        </w:rPr>
        <w:br/>
      </w:r>
      <w:r>
        <w:rPr>
          <w:rFonts w:hint="eastAsia" w:ascii="宋体" w:hAnsi="宋体" w:eastAsia="仿宋_GB2312" w:cs="宋体"/>
          <w:color w:val="333333"/>
          <w:kern w:val="0"/>
          <w:sz w:val="32"/>
          <w:szCs w:val="36"/>
          <w:lang w:val="en-US" w:eastAsia="zh-CN"/>
        </w:rPr>
        <w:t>   申请补贴机具必须是在中华人民共和国境内生产的产品，除新产品补贴试点外，补贴机具应是已获得部级或省级有效推广鉴定证书的产品。购机对象与经销商议价自主购机，索要机具发票、合格证和三包凭证等有关原始资料。补贴购机户在指定地点进行逐台验机核实，做到“见人、见机、见票”并对购机者和所购机具进行人机合影，铭牌拍照存档并喷涂标识。</w:t>
      </w:r>
      <w:r>
        <w:rPr>
          <w:rFonts w:hint="eastAsia" w:ascii="宋体" w:hAnsi="宋体" w:eastAsia="仿宋_GB2312" w:cs="宋体"/>
          <w:color w:val="333333"/>
          <w:kern w:val="0"/>
          <w:sz w:val="32"/>
          <w:szCs w:val="36"/>
          <w:lang w:val="en-US" w:eastAsia="zh-CN"/>
        </w:rPr>
        <w:br/>
      </w:r>
      <w:r>
        <w:rPr>
          <w:rFonts w:hint="eastAsia" w:ascii="宋体" w:hAnsi="宋体" w:eastAsia="仿宋_GB2312" w:cs="宋体"/>
          <w:color w:val="333333"/>
          <w:kern w:val="0"/>
          <w:sz w:val="32"/>
          <w:szCs w:val="36"/>
          <w:lang w:val="en-US" w:eastAsia="zh-CN"/>
        </w:rPr>
        <w:t xml:space="preserve">    </w:t>
      </w:r>
      <w:r>
        <w:rPr>
          <w:rFonts w:hint="eastAsia" w:ascii="宋体" w:hAnsi="宋体" w:eastAsia="仿宋_GB2312" w:cs="宋体"/>
          <w:b/>
          <w:color w:val="333333"/>
          <w:kern w:val="0"/>
          <w:sz w:val="32"/>
          <w:szCs w:val="36"/>
          <w:lang w:val="en-US" w:eastAsia="zh-CN"/>
        </w:rPr>
        <w:t>5、机具核实</w:t>
      </w:r>
      <w:r>
        <w:rPr>
          <w:rFonts w:hint="eastAsia" w:ascii="宋体" w:hAnsi="宋体" w:eastAsia="仿宋_GB2312" w:cs="宋体"/>
          <w:b/>
          <w:color w:val="333333"/>
          <w:kern w:val="0"/>
          <w:sz w:val="32"/>
          <w:szCs w:val="36"/>
          <w:lang w:val="en-US" w:eastAsia="zh-CN"/>
        </w:rPr>
        <w:br/>
      </w:r>
      <w:r>
        <w:rPr>
          <w:rFonts w:hint="eastAsia" w:ascii="宋体" w:hAnsi="宋体" w:eastAsia="仿宋_GB2312" w:cs="宋体"/>
          <w:color w:val="333333"/>
          <w:kern w:val="0"/>
          <w:sz w:val="32"/>
          <w:szCs w:val="36"/>
          <w:lang w:val="en-US" w:eastAsia="zh-CN"/>
        </w:rPr>
        <w:t>    县农机中心负责组织核实人员</w:t>
      </w:r>
      <w:bookmarkStart w:id="1" w:name="_GoBack"/>
      <w:bookmarkEnd w:id="1"/>
      <w:r>
        <w:rPr>
          <w:rFonts w:hint="eastAsia" w:ascii="宋体" w:hAnsi="宋体" w:eastAsia="仿宋_GB2312" w:cs="宋体"/>
          <w:color w:val="333333"/>
          <w:kern w:val="0"/>
          <w:sz w:val="32"/>
          <w:szCs w:val="36"/>
          <w:lang w:val="en-US" w:eastAsia="zh-CN"/>
        </w:rPr>
        <w:t>对购机对象和购机情况进行核实验机，纪检监察部门全程参与，做到“ 见人、见机、见票”，并根据核实情况在核实栏中签字确认。</w:t>
      </w:r>
    </w:p>
    <w:p>
      <w:pPr>
        <w:widowControl/>
        <w:wordWrap/>
        <w:adjustRightInd w:val="0"/>
        <w:snapToGrid w:val="0"/>
        <w:spacing w:beforeAutospacing="0" w:afterAutospacing="0" w:line="520" w:lineRule="exact"/>
        <w:ind w:right="0"/>
        <w:jc w:val="both"/>
        <w:textAlignment w:val="auto"/>
        <w:outlineLvl w:val="0"/>
        <w:rPr>
          <w:rFonts w:hint="eastAsia" w:ascii="宋体" w:hAnsi="宋体" w:eastAsia="仿宋_GB2312" w:cs="宋体"/>
          <w:color w:val="333333"/>
          <w:kern w:val="0"/>
          <w:sz w:val="32"/>
          <w:szCs w:val="18"/>
          <w:lang w:val="en-US"/>
        </w:rPr>
      </w:pPr>
      <w:r>
        <w:rPr>
          <w:rFonts w:hint="eastAsia" w:ascii="宋体" w:hAnsi="宋体" w:eastAsia="仿宋_GB2312" w:cs="宋体"/>
          <w:b/>
          <w:color w:val="333333"/>
          <w:kern w:val="0"/>
          <w:sz w:val="32"/>
          <w:szCs w:val="36"/>
          <w:lang w:val="en-US" w:eastAsia="zh-CN"/>
        </w:rPr>
        <w:t xml:space="preserve">    6、补贴结算及兑付</w:t>
      </w:r>
      <w:r>
        <w:rPr>
          <w:rFonts w:hint="eastAsia" w:ascii="宋体" w:hAnsi="宋体" w:eastAsia="仿宋_GB2312" w:cs="宋体"/>
          <w:color w:val="333333"/>
          <w:kern w:val="0"/>
          <w:sz w:val="32"/>
          <w:szCs w:val="36"/>
          <w:lang w:val="en-US" w:eastAsia="zh-CN"/>
        </w:rPr>
        <w:br/>
      </w:r>
      <w:r>
        <w:rPr>
          <w:rFonts w:hint="eastAsia" w:ascii="宋体" w:hAnsi="宋体" w:eastAsia="仿宋_GB2312" w:cs="宋体"/>
          <w:color w:val="333333"/>
          <w:kern w:val="0"/>
          <w:sz w:val="32"/>
          <w:szCs w:val="36"/>
          <w:lang w:val="en-US" w:eastAsia="zh-CN"/>
        </w:rPr>
        <w:t xml:space="preserve">   在已确认购机对象提交购机补贴手续后1个月内，县农机中心审核购机者信息表、农机购置补贴资金申请表、补贴机具发票、补贴标准、补贴金额、购机补贴对象社保卡（农业生产经营组织提供在金融机构开设的银行账号）和所购机具。核实确认无误后，分期分批向县财政部门提出补贴资金结算申请。县财政局根据县农机中心提供的审核意见及有关材料，经审核无误后在7个工作日内将购机对象补贴资金拨付到县承办补贴金融机构（泌阳县农村信用联社）。县承办补贴金融机构（泌阳县农村信用联社）在7个工作日内将补贴资金存入购机对象的社保卡。  </w:t>
      </w:r>
    </w:p>
    <w:p>
      <w:pPr>
        <w:widowControl/>
        <w:wordWrap/>
        <w:adjustRightInd w:val="0"/>
        <w:snapToGrid w:val="0"/>
        <w:spacing w:beforeAutospacing="0" w:afterAutospacing="0" w:line="520" w:lineRule="exact"/>
        <w:ind w:left="0" w:right="0" w:firstLine="640" w:firstLineChars="200"/>
        <w:jc w:val="both"/>
        <w:textAlignment w:val="auto"/>
        <w:outlineLvl w:val="0"/>
        <w:rPr>
          <w:rFonts w:hint="eastAsia" w:ascii="仿宋_GB2312" w:hAnsi="仿宋_GB2312" w:eastAsia="仿宋_GB2312" w:cs="仿宋_GB2312"/>
          <w:color w:val="333333"/>
          <w:kern w:val="0"/>
          <w:sz w:val="32"/>
          <w:szCs w:val="24"/>
          <w:lang w:val="en-US"/>
        </w:rPr>
      </w:pPr>
      <w:r>
        <w:rPr>
          <w:rFonts w:hint="eastAsia" w:ascii="仿宋_GB2312" w:hAnsi="仿宋_GB2312" w:eastAsia="仿宋_GB2312" w:cs="仿宋_GB2312"/>
          <w:b/>
          <w:bCs w:val="0"/>
          <w:color w:val="333333"/>
          <w:kern w:val="0"/>
          <w:sz w:val="32"/>
          <w:szCs w:val="28"/>
          <w:lang w:val="en-US" w:eastAsia="zh-CN"/>
        </w:rPr>
        <w:t>备注：</w:t>
      </w:r>
    </w:p>
    <w:p>
      <w:pPr>
        <w:widowControl/>
        <w:wordWrap/>
        <w:adjustRightInd w:val="0"/>
        <w:snapToGrid w:val="0"/>
        <w:spacing w:beforeAutospacing="0" w:afterAutospacing="0" w:line="520" w:lineRule="exact"/>
        <w:ind w:left="548" w:leftChars="261" w:right="0" w:firstLine="640" w:firstLineChars="200"/>
        <w:jc w:val="both"/>
        <w:textAlignment w:val="auto"/>
        <w:outlineLvl w:val="0"/>
        <w:rPr>
          <w:rFonts w:hint="eastAsia" w:ascii="仿宋_GB2312" w:hAnsi="仿宋_GB2312" w:eastAsia="仿宋_GB2312" w:cs="仿宋_GB2312"/>
          <w:b w:val="0"/>
          <w:bCs/>
          <w:color w:val="333333"/>
          <w:kern w:val="0"/>
          <w:sz w:val="32"/>
          <w:szCs w:val="32"/>
          <w:lang w:val="en-US"/>
        </w:rPr>
      </w:pPr>
      <w:r>
        <w:rPr>
          <w:rFonts w:hint="eastAsia" w:ascii="仿宋_GB2312" w:hAnsi="仿宋_GB2312" w:eastAsia="仿宋_GB2312" w:cs="仿宋_GB2312"/>
          <w:b w:val="0"/>
          <w:bCs/>
          <w:color w:val="333333"/>
          <w:kern w:val="0"/>
          <w:sz w:val="32"/>
          <w:szCs w:val="32"/>
          <w:lang w:val="en-US" w:eastAsia="zh-CN"/>
        </w:rPr>
        <w:t>1、申请购机者必须为直接从事农业生产的个人和农业生产经营组织，必须在农机购置补贴方案规定的报名时间里报名填表。</w:t>
      </w:r>
    </w:p>
    <w:p>
      <w:pPr>
        <w:widowControl/>
        <w:wordWrap/>
        <w:adjustRightInd w:val="0"/>
        <w:snapToGrid w:val="0"/>
        <w:spacing w:beforeAutospacing="0" w:afterAutospacing="0" w:line="520" w:lineRule="exact"/>
        <w:ind w:left="540" w:leftChars="257" w:right="0" w:firstLine="640" w:firstLineChars="200"/>
        <w:jc w:val="both"/>
        <w:textAlignment w:val="auto"/>
        <w:outlineLvl w:val="0"/>
        <w:rPr>
          <w:rFonts w:hint="eastAsia" w:ascii="仿宋_GB2312" w:hAnsi="仿宋_GB2312" w:eastAsia="仿宋_GB2312" w:cs="仿宋_GB2312"/>
          <w:b w:val="0"/>
          <w:bCs/>
          <w:color w:val="333333"/>
          <w:kern w:val="0"/>
          <w:sz w:val="32"/>
          <w:szCs w:val="32"/>
          <w:lang w:val="en-US"/>
        </w:rPr>
      </w:pPr>
      <w:r>
        <w:rPr>
          <w:rFonts w:hint="eastAsia" w:ascii="仿宋_GB2312" w:hAnsi="仿宋_GB2312" w:eastAsia="仿宋_GB2312" w:cs="仿宋_GB2312"/>
          <w:b w:val="0"/>
          <w:bCs/>
          <w:color w:val="333333"/>
          <w:kern w:val="0"/>
          <w:sz w:val="32"/>
          <w:szCs w:val="32"/>
          <w:lang w:val="en-US" w:eastAsia="zh-CN"/>
        </w:rPr>
        <w:t>2、</w:t>
      </w:r>
      <w:r>
        <w:rPr>
          <w:rFonts w:hint="eastAsia" w:ascii="仿宋_GB2312" w:hAnsi="仿宋_GB2312" w:eastAsia="仿宋_GB2312" w:cs="仿宋_GB2312"/>
          <w:b w:val="0"/>
          <w:bCs/>
          <w:color w:val="000000"/>
          <w:kern w:val="0"/>
          <w:sz w:val="32"/>
          <w:szCs w:val="32"/>
          <w:lang w:val="en-US" w:eastAsia="zh-CN"/>
        </w:rPr>
        <w:t>购机者和农机产销企业分别对其提交的农机购置补贴相关申请资料和购买机具的真实性承担法律责任。</w:t>
      </w:r>
    </w:p>
    <w:p>
      <w:pPr>
        <w:widowControl/>
        <w:wordWrap/>
        <w:adjustRightInd w:val="0"/>
        <w:snapToGrid w:val="0"/>
        <w:spacing w:beforeAutospacing="0" w:afterAutospacing="0" w:line="520" w:lineRule="exact"/>
        <w:ind w:left="540" w:leftChars="257" w:right="0" w:firstLine="640" w:firstLineChars="200"/>
        <w:jc w:val="both"/>
        <w:textAlignment w:val="auto"/>
        <w:outlineLvl w:val="0"/>
        <w:rPr>
          <w:rFonts w:hint="eastAsia" w:ascii="仿宋_GB2312" w:hAnsi="仿宋_GB2312" w:eastAsia="仿宋_GB2312" w:cs="仿宋_GB2312"/>
          <w:sz w:val="32"/>
          <w:szCs w:val="24"/>
          <w:lang w:val="en-US"/>
        </w:rPr>
      </w:pPr>
      <w:r>
        <w:rPr>
          <w:rFonts w:hint="eastAsia" w:ascii="仿宋_GB2312" w:hAnsi="仿宋_GB2312" w:eastAsia="仿宋_GB2312" w:cs="仿宋_GB2312"/>
          <w:b w:val="0"/>
          <w:bCs/>
          <w:color w:val="333333"/>
          <w:kern w:val="0"/>
          <w:sz w:val="32"/>
          <w:szCs w:val="32"/>
          <w:lang w:val="en-US" w:eastAsia="zh-CN"/>
        </w:rPr>
        <w:t>3、凡未履行（先到县农机中心报名、经公示和县农机中心、县财政局核实确认）以上程序，擅自购买的机具个人或农业生产经营组织县农机中心、县财政局将不受理其补贴手续。</w:t>
      </w:r>
    </w:p>
    <w:p>
      <w:pPr>
        <w:widowControl w:val="0"/>
        <w:wordWrap/>
        <w:adjustRightInd w:val="0"/>
        <w:snapToGrid w:val="0"/>
        <w:spacing w:beforeAutospacing="0" w:afterAutospacing="0" w:line="540" w:lineRule="exact"/>
        <w:ind w:left="0" w:right="0"/>
        <w:jc w:val="both"/>
        <w:textAlignment w:val="auto"/>
        <w:outlineLvl w:val="0"/>
        <w:rPr>
          <w:rFonts w:eastAsia="仿宋_GB2312"/>
          <w:sz w:val="44"/>
          <w:szCs w:val="44"/>
          <w:lang w:val="en-US"/>
        </w:rPr>
      </w:pPr>
    </w:p>
    <w:bookmarkEnd w:id="0"/>
    <w:p>
      <w:pPr>
        <w:wordWrap/>
        <w:adjustRightInd w:val="0"/>
        <w:snapToGrid w:val="0"/>
        <w:spacing w:afterAutospacing="0" w:line="540" w:lineRule="exact"/>
        <w:ind w:right="0"/>
        <w:jc w:val="both"/>
        <w:textAlignment w:val="auto"/>
        <w:outlineLvl w:val="0"/>
      </w:pPr>
    </w:p>
    <w:sectPr>
      <w:pgSz w:w="11906" w:h="16838"/>
      <w:pgMar w:top="1043" w:right="1253" w:bottom="873" w:left="1423"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8C93AFC"/>
    <w:rsid w:val="000E2D46"/>
    <w:rsid w:val="03003FB0"/>
    <w:rsid w:val="073C340E"/>
    <w:rsid w:val="08C93AFC"/>
    <w:rsid w:val="16EF6A3A"/>
    <w:rsid w:val="1BAE4674"/>
    <w:rsid w:val="434C37E5"/>
    <w:rsid w:val="44041033"/>
    <w:rsid w:val="530050AC"/>
    <w:rsid w:val="5E12482D"/>
    <w:rsid w:val="62B324A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pPr>
      <w:widowControl/>
      <w:spacing w:before="0" w:beforeAutospacing="0" w:after="0" w:afterAutospacing="0"/>
      <w:ind w:left="0" w:right="0"/>
    </w:pPr>
    <w:rPr>
      <w:rFonts w:hint="default" w:ascii="Times New Roman" w:hAnsi="Times New Roman" w:eastAsia="Times New Roman" w:cs="Times New Roman"/>
      <w:sz w:val="20"/>
      <w:szCs w:val="20"/>
    </w:rPr>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2017-05-18T02:22:00Z</dcterms:created>
  <dc:creator>Administrator</dc:creator>
  <cp:lastModifiedBy>Administrator</cp:lastModifiedBy>
  <cp:lastPrinted>2020-07-28T08:20:00Z</cp:lastPrinted>
  <dcterms:modified xsi:type="dcterms:W3CDTF">2020-11-18T02:25:50Z</dcterms:modified>
  <dc:title>泌阳县2020年农机购置补贴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ies>
</file>