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383"/>
        </w:tabs>
        <w:jc w:val="left"/>
        <w:rPr>
          <w:rFonts w:hint="eastAsia" w:ascii="微软雅黑" w:hAnsi="微软雅黑" w:eastAsia="微软雅黑" w:cs="微软雅黑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微软雅黑" w:hAnsi="微软雅黑" w:eastAsia="微软雅黑" w:cs="微软雅黑"/>
          <w:kern w:val="2"/>
          <w:sz w:val="30"/>
          <w:szCs w:val="30"/>
          <w:lang w:val="en-US" w:eastAsia="zh-CN" w:bidi="ar-SA"/>
        </w:rPr>
        <w:t>兰考县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30"/>
          <w:szCs w:val="30"/>
          <w:lang w:val="en-US" w:eastAsia="zh-CN" w:bidi="ar-SA"/>
        </w:rPr>
        <w:t>资金使用进度</w:t>
      </w:r>
    </w:p>
    <w:p>
      <w:pPr>
        <w:tabs>
          <w:tab w:val="left" w:pos="2383"/>
        </w:tabs>
        <w:jc w:val="left"/>
        <w:rPr>
          <w:rFonts w:hint="eastAsia" w:ascii="微软雅黑" w:hAnsi="微软雅黑" w:eastAsia="微软雅黑" w:cs="微软雅黑"/>
          <w:kern w:val="2"/>
          <w:sz w:val="30"/>
          <w:szCs w:val="30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2207" w:tblpY="654"/>
        <w:tblOverlap w:val="never"/>
        <w:tblW w:w="64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64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"http://222.143.21.233:2018/File/ZJUseInfo.htm?i=831"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http://222.143.21.233:2018/File/ZJUseInfo.htm?i=831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>
      <w:pPr>
        <w:tabs>
          <w:tab w:val="left" w:pos="2383"/>
        </w:tabs>
        <w:jc w:val="left"/>
        <w:rPr>
          <w:rFonts w:hint="eastAsia" w:ascii="微软雅黑" w:hAnsi="微软雅黑" w:eastAsia="微软雅黑" w:cs="微软雅黑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23B49"/>
    <w:rsid w:val="09723B49"/>
    <w:rsid w:val="0B0E28A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2018-08-31T01:26:00Z</dcterms:created>
  <dc:creator>Administrator</dc:creator>
  <cp:lastModifiedBy>戴尔</cp:lastModifiedBy>
  <dcterms:modified xsi:type="dcterms:W3CDTF">2020-11-27T02:22:59Z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