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5B" w:rsidRPr="00DA54EA" w:rsidRDefault="00631F5B" w:rsidP="00631F5B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 w:rsidRPr="00DA54EA">
        <w:rPr>
          <w:rFonts w:ascii="方正小标宋_GBK" w:eastAsia="方正小标宋_GBK" w:hint="eastAsia"/>
          <w:sz w:val="44"/>
          <w:szCs w:val="44"/>
        </w:rPr>
        <w:t>关于对《卢氏县2018-2020年农业机械购置补贴实施方案》</w:t>
      </w:r>
      <w:r>
        <w:rPr>
          <w:rFonts w:ascii="方正小标宋_GBK" w:eastAsia="方正小标宋_GBK" w:hint="eastAsia"/>
          <w:sz w:val="44"/>
          <w:szCs w:val="44"/>
        </w:rPr>
        <w:t>补充</w:t>
      </w:r>
      <w:r w:rsidRPr="00DA54EA">
        <w:rPr>
          <w:rFonts w:ascii="方正小标宋_GBK" w:eastAsia="方正小标宋_GBK" w:hint="eastAsia"/>
          <w:sz w:val="44"/>
          <w:szCs w:val="44"/>
        </w:rPr>
        <w:t>的通知</w:t>
      </w:r>
    </w:p>
    <w:p w:rsidR="00631F5B" w:rsidRDefault="00631F5B" w:rsidP="00631F5B">
      <w:pPr>
        <w:spacing w:line="220" w:lineRule="atLeast"/>
        <w:rPr>
          <w:rFonts w:ascii="仿宋_GB2312" w:eastAsia="仿宋_GB2312"/>
          <w:sz w:val="32"/>
          <w:szCs w:val="32"/>
        </w:rPr>
      </w:pPr>
      <w:r w:rsidRPr="00DA54EA">
        <w:rPr>
          <w:rFonts w:ascii="仿宋_GB2312" w:eastAsia="仿宋_GB2312" w:hint="eastAsia"/>
          <w:sz w:val="32"/>
          <w:szCs w:val="32"/>
        </w:rPr>
        <w:t>各乡（镇）农业服务中心、财政所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93CDA" w:rsidRDefault="00631F5B" w:rsidP="00631F5B">
      <w:pPr>
        <w:spacing w:line="56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393CDA">
        <w:rPr>
          <w:rFonts w:ascii="仿宋_GB2312" w:eastAsia="仿宋_GB2312" w:hint="eastAsia"/>
          <w:color w:val="000000" w:themeColor="text1"/>
          <w:sz w:val="32"/>
          <w:szCs w:val="32"/>
        </w:rPr>
        <w:t>为切实做好2018-2020年农机购置补贴工作，确保农机购置补贴政策公开、规范、廉洁实施，充分发挥农机购置补贴政策效益，助力乡村振兴战略实施，加快农机化发展方式转变，提高我县农业综合生产能力，落实2019年河南省农业机械管理局关于《河南省2018-2020年农机购置补贴机具补贴额一览表（2019年调整）》豫农机公告【2019】32号</w:t>
      </w:r>
      <w:r w:rsidRPr="00393CDA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调整我省补贴机具的定额补贴额度的</w:t>
      </w:r>
      <w:r w:rsidRPr="00393CDA">
        <w:rPr>
          <w:rFonts w:ascii="仿宋_GB2312" w:eastAsia="仿宋_GB2312" w:hint="eastAsia"/>
          <w:color w:val="000000" w:themeColor="text1"/>
          <w:sz w:val="32"/>
          <w:szCs w:val="32"/>
        </w:rPr>
        <w:t>内容，现对《卢氏县2018-2020年农业机械购置补贴实施方案》予以补充</w:t>
      </w:r>
      <w:r w:rsidR="00A12C41">
        <w:rPr>
          <w:rFonts w:ascii="仿宋_GB2312" w:eastAsia="仿宋_GB2312" w:hint="eastAsia"/>
          <w:color w:val="000000" w:themeColor="text1"/>
          <w:sz w:val="32"/>
          <w:szCs w:val="32"/>
        </w:rPr>
        <w:t>调整</w:t>
      </w:r>
      <w:r w:rsidRPr="00393CDA">
        <w:rPr>
          <w:rFonts w:ascii="仿宋_GB2312" w:eastAsia="仿宋_GB2312" w:hint="eastAsia"/>
          <w:color w:val="000000" w:themeColor="text1"/>
          <w:sz w:val="32"/>
          <w:szCs w:val="32"/>
        </w:rPr>
        <w:t>，详见附件1：</w:t>
      </w:r>
      <w:hyperlink r:id="rId6" w:tgtFrame="_blank" w:history="1">
        <w:r w:rsidRPr="00393CDA">
          <w:rPr>
            <w:rStyle w:val="a5"/>
            <w:rFonts w:ascii="仿宋_GB2312" w:eastAsia="仿宋_GB2312" w:hint="default"/>
            <w:color w:val="000000" w:themeColor="text1"/>
            <w:sz w:val="32"/>
            <w:szCs w:val="32"/>
          </w:rPr>
          <w:t>《河南省2018-2020年农机购置补贴机具补贴额一览表（2019年调整）》</w:t>
        </w:r>
      </w:hyperlink>
      <w:r w:rsidRPr="00393CD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或到公告地址：河南省农业机械管理局农机购置补贴专栏查询（</w:t>
      </w:r>
      <w:hyperlink r:id="rId7" w:history="1">
        <w:r w:rsidRPr="00393CDA">
          <w:rPr>
            <w:rStyle w:val="a5"/>
            <w:rFonts w:ascii="仿宋_GB2312" w:eastAsia="仿宋_GB2312" w:hint="default"/>
            <w:color w:val="000000" w:themeColor="text1"/>
            <w:sz w:val="32"/>
            <w:szCs w:val="32"/>
          </w:rPr>
          <w:t>http://xxgk.hamdc.cn/cms/news/show?itemid=2487</w:t>
        </w:r>
      </w:hyperlink>
      <w:r w:rsidRPr="00393CD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）。</w:t>
      </w:r>
    </w:p>
    <w:p w:rsidR="00631F5B" w:rsidRDefault="00393CDA" w:rsidP="00631F5B">
      <w:pPr>
        <w:spacing w:line="560" w:lineRule="exact"/>
        <w:ind w:firstLineChars="200" w:firstLine="640"/>
        <w:jc w:val="both"/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附件1:</w:t>
      </w:r>
      <w:r w:rsidRPr="00393CDA">
        <w:t xml:space="preserve"> </w:t>
      </w:r>
      <w:hyperlink r:id="rId8" w:tgtFrame="_blank" w:history="1">
        <w:r w:rsidRPr="00226B1E">
          <w:rPr>
            <w:rStyle w:val="a5"/>
            <w:rFonts w:ascii="仿宋_GB2312" w:eastAsia="仿宋_GB2312" w:hint="default"/>
            <w:color w:val="000000" w:themeColor="text1"/>
            <w:sz w:val="32"/>
            <w:szCs w:val="32"/>
          </w:rPr>
          <w:t>《河南省2018-2020年农机购置补贴机具补贴额一览表（2019年调整）》</w:t>
        </w:r>
      </w:hyperlink>
    </w:p>
    <w:p w:rsidR="00393CDA" w:rsidRDefault="00393CDA" w:rsidP="00393CDA">
      <w:pPr>
        <w:spacing w:line="560" w:lineRule="exact"/>
        <w:ind w:firstLineChars="200" w:firstLine="64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7A648A" w:rsidRDefault="00631F5B" w:rsidP="007A648A">
      <w:pPr>
        <w:spacing w:line="560" w:lineRule="exact"/>
        <w:ind w:firstLineChars="250" w:firstLine="80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卢氏县农业农村局</w:t>
      </w:r>
      <w:r w:rsidR="00393CD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卢氏县财政局</w:t>
      </w:r>
    </w:p>
    <w:p w:rsidR="00631F5B" w:rsidRPr="00631F5B" w:rsidRDefault="00631F5B" w:rsidP="007A648A">
      <w:pPr>
        <w:spacing w:line="560" w:lineRule="exact"/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二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一九年九月六日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24" w:rsidRDefault="00FA6C24" w:rsidP="00631F5B">
      <w:pPr>
        <w:spacing w:after="0"/>
      </w:pPr>
      <w:r>
        <w:separator/>
      </w:r>
    </w:p>
  </w:endnote>
  <w:endnote w:type="continuationSeparator" w:id="0">
    <w:p w:rsidR="00FA6C24" w:rsidRDefault="00FA6C24" w:rsidP="0063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24" w:rsidRDefault="00FA6C24" w:rsidP="00631F5B">
      <w:pPr>
        <w:spacing w:after="0"/>
      </w:pPr>
      <w:r>
        <w:separator/>
      </w:r>
    </w:p>
  </w:footnote>
  <w:footnote w:type="continuationSeparator" w:id="0">
    <w:p w:rsidR="00FA6C24" w:rsidRDefault="00FA6C24" w:rsidP="00631F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F11"/>
    <w:rsid w:val="002F676E"/>
    <w:rsid w:val="00323B43"/>
    <w:rsid w:val="00393CDA"/>
    <w:rsid w:val="00396B29"/>
    <w:rsid w:val="003B20D7"/>
    <w:rsid w:val="003D37D8"/>
    <w:rsid w:val="00426133"/>
    <w:rsid w:val="004358AB"/>
    <w:rsid w:val="00586112"/>
    <w:rsid w:val="00631F5B"/>
    <w:rsid w:val="00752FE3"/>
    <w:rsid w:val="007A648A"/>
    <w:rsid w:val="008B7726"/>
    <w:rsid w:val="00A12C41"/>
    <w:rsid w:val="00B84E66"/>
    <w:rsid w:val="00D14C66"/>
    <w:rsid w:val="00D31D50"/>
    <w:rsid w:val="00FA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F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F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F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F5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631F5B"/>
    <w:rPr>
      <w:rFonts w:ascii="微软雅黑" w:eastAsia="微软雅黑" w:hAnsi="微软雅黑" w:hint="eastAsia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dc.cn/file/upload/201905/17/165310161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xgk.hamdc.cn/cms/news/show?itemid=24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dc.cn/file/upload/201905/17/165310161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2019-09-06T01:28:00Z</cp:lastPrinted>
  <dcterms:created xsi:type="dcterms:W3CDTF">2008-09-11T17:20:00Z</dcterms:created>
  <dcterms:modified xsi:type="dcterms:W3CDTF">2020-11-23T02:46:00Z</dcterms:modified>
</cp:coreProperties>
</file>