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湖滨区农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机补贴情况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农机购置补贴政策持续实施，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2016-2018年共投入农机购置补贴资金687.282万元，补贴各类农业机械606（套）。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上级下达湖滨区农机购置补贴中央补贴资金102万元，积极贯彻上级文件精神，使农机购置补贴政策落到实处，采取以下措施：一是积极宣传发动。开展农机购置补贴政策宣传，印发农机购置补贴公告300余张，印制横幅30条，宣传画200余张，在乡农机站的配合下，深入乡、村、组以及利用乡村集市、拖拉机集聚地等宣传农机补贴政策，张贴补贴公告、宣传画，悬挂农机购置补贴横幅。并随时解答农民群众提出的问题。二是摸底调查。成立农机调查队，由主管局长亲自带队，带领农机部门深入辖区各乡、涉农街道开展调查，结合我区特色农业的发展，了解农民群众对农机新机具、新技术的真正需求，重点对种植、养殖农产品机械化的装备与需求下功夫。三是开展对辖区内的各农机经销企业检查。要求积极组织充足货源，销售正品机具和配件，完善产品售货服务，共同为农户服务好。四是开展上门服务。为了让农户只跑一次，我们采取进村入户上门核实机具，凡是符合农机购置补贴要求的，核实好补贴机具，直接到局申请补贴资金，给农户提供了极大方便。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年我区采取“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购机、定额补贴、县级结算、直补到卡”的补贴方式， 强化审核监管，完善购机补贴工作新模式。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将农机补贴与精准扶贫相结合，补贴优惠政策优先向贫困村、贫困户倾斜，对有购机意愿的贫困户优先给予购机补贴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资金申请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，实行应补尽补。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在补贴过程中，农机办工作人员严格按照实施方案要求，做到“见人、见机、见发票”， 强化带机核实。严格进行机具核验、资格审核、申请受理、系统录入、受益公示等工作。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2019年，已受理申请农机购置补贴资金申请的农户137户，补贴机具155台（套），补贴资金68.801万元。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二、当前农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工作存在的主要问题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一是农机购置补贴资金下达较晚，造成工作开展滞后。以往每年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6月份分配给各县的资金到位，省补贴系统随后开始使用，今年分配资金到各县更晚，农机购置补贴工作九月底才开始实施。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农机购置补贴工作是全年性工作，且程序繁琐工作量大任务重，工作开展较晚，就给全年农机补贴工作完成造成困难。二是购买力有所下降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大型动力机械、收获机械，尤其是收割机基本饱和，这两年外出跨区作业效益不好，积极性降低，降低了农民的购买积极性。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装备结构调整步伐落后于农机结构调整的需要。小麦耕种收综合机械化水平较高，玉米和苹果、蔬菜等作物耕种收综合机械化水平较低；大部分作物还存在需要进一步突破的薄弱环节，比如粮食烘干、高效植保、果蔬烘干、秸秆综合化利用和花生收获等问题急需解决；畜牧、水产养殖、农产品初加工、设施农业、中药材等机械化水平较低。农业机械缺门断代现象较为突出，尤其是特色农业机械研发滞后，产品供应不足，机械设备简陋，更新换代缓慢，作业性能和技术水平跟不上产业发展需要，甚至有的生产领域和环节仍为空白，存在着“无机可用”的现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湖滨区耕地面积少，丘陵缺水，以发展特色农业为主。比如适应大棚耕作技术相对落后，还停留在使用费时费力的落后机械；排灌机械设备（微滴灌）一直是种植业比较受欢迎的，省水、省工、降低劳动强度、减少开支、灌溉后地表面不板结等，对推进我区特色农业的发展起到积极作用，微滴灌设备加大补贴力度也是近几年种植业一直呼吁的；近几年，我区种植油葵面积大大提高，但在机械化技术还相对落后，进入补贴目录的机械少之又少等。四是定额补贴造成高性能农业机械推广困难。对购置同一类、同一档次的机具实行统一补贴标准，造成部分购机者图便宜购买低端农机具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几点建议</w:t>
      </w:r>
    </w:p>
    <w:p>
      <w:pPr>
        <w:numPr>
          <w:ilvl w:val="0"/>
          <w:numId w:val="2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经常组织农机工作人员学习、交流、培训，提高自身素质和业务能力。</w:t>
      </w:r>
    </w:p>
    <w:p>
      <w:pPr>
        <w:numPr>
          <w:ilvl w:val="0"/>
          <w:numId w:val="2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加大农机化推广工作力度，使农民群众享受新机具、新技术带来的便利及实惠。利用好农机购置补贴政策，加大薄弱环节机械的补贴力度。</w:t>
      </w:r>
    </w:p>
    <w:p>
      <w:pPr>
        <w:numPr>
          <w:ilvl w:val="0"/>
          <w:numId w:val="2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拓宽补贴范围，使农民群众在购买农机具时，有较广的选择范围，充分享受农机补贴带来的实惠。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下步工作打算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加大农机购置补贴政策宣传力度，结合湖滨区特色农业的发展，在养殖、种植生产机械化环节上下功夫。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结合农机深松整地工作，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增加高性能、大马力和复式作业的农业机械，减少小马力、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淘汰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高能耗等老旧农业机械，提高拖拉机配套比上下功夫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“重心下移、服务前置”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加强农民群众的农机操作实用技术培训，把培训体系向乡村、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农机专业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合作社、家庭农场等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，提升农机化技术应用，提升市场购买力。</w:t>
      </w:r>
    </w:p>
    <w:p>
      <w:pPr>
        <w:ind w:firstLine="5440" w:firstLineChars="17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2019年12月31日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19B64"/>
    <w:multiLevelType w:val="singleLevel"/>
    <w:tmpl w:val="D3919B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DCC56C"/>
    <w:multiLevelType w:val="singleLevel"/>
    <w:tmpl w:val="5BDCC5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5A20"/>
    <w:rsid w:val="00323B43"/>
    <w:rsid w:val="003D37D8"/>
    <w:rsid w:val="004358AB"/>
    <w:rsid w:val="008B7726"/>
    <w:rsid w:val="00BA5A20"/>
    <w:rsid w:val="00D03565"/>
    <w:rsid w:val="00FA71DA"/>
    <w:rsid w:val="04461F51"/>
    <w:rsid w:val="08C77367"/>
    <w:rsid w:val="0C990A6A"/>
    <w:rsid w:val="0DBC67C1"/>
    <w:rsid w:val="0F6E3A46"/>
    <w:rsid w:val="125554ED"/>
    <w:rsid w:val="13780CF2"/>
    <w:rsid w:val="1425666D"/>
    <w:rsid w:val="14B40531"/>
    <w:rsid w:val="161E34C3"/>
    <w:rsid w:val="17BF74EE"/>
    <w:rsid w:val="180F7B4D"/>
    <w:rsid w:val="197E637A"/>
    <w:rsid w:val="20A21EEE"/>
    <w:rsid w:val="230336A4"/>
    <w:rsid w:val="252D5ABA"/>
    <w:rsid w:val="25A22F36"/>
    <w:rsid w:val="295E7042"/>
    <w:rsid w:val="2DCC7286"/>
    <w:rsid w:val="33472F8D"/>
    <w:rsid w:val="377B49F3"/>
    <w:rsid w:val="3AAD5617"/>
    <w:rsid w:val="3DA57BD9"/>
    <w:rsid w:val="3F163029"/>
    <w:rsid w:val="40253081"/>
    <w:rsid w:val="46505B5B"/>
    <w:rsid w:val="4699716C"/>
    <w:rsid w:val="46FF3E18"/>
    <w:rsid w:val="4807728F"/>
    <w:rsid w:val="488A2EF2"/>
    <w:rsid w:val="49767F5D"/>
    <w:rsid w:val="4CF36AFE"/>
    <w:rsid w:val="4D7E2B5B"/>
    <w:rsid w:val="4E474078"/>
    <w:rsid w:val="502C00C6"/>
    <w:rsid w:val="52B94683"/>
    <w:rsid w:val="587954DA"/>
    <w:rsid w:val="5BF52A89"/>
    <w:rsid w:val="5C804B45"/>
    <w:rsid w:val="5E3A296E"/>
    <w:rsid w:val="60E26560"/>
    <w:rsid w:val="651A5CED"/>
    <w:rsid w:val="68776391"/>
    <w:rsid w:val="6CF51984"/>
    <w:rsid w:val="6EEC7957"/>
    <w:rsid w:val="6FD72A93"/>
    <w:rsid w:val="73B74596"/>
    <w:rsid w:val="787C0AB1"/>
    <w:rsid w:val="79B53281"/>
    <w:rsid w:val="7A586620"/>
    <w:rsid w:val="7AFE6BFC"/>
    <w:rsid w:val="7B6053C4"/>
    <w:rsid w:val="7C0D33F5"/>
    <w:rsid w:val="7CDE5E67"/>
    <w:rsid w:val="7DD74CE3"/>
    <w:rsid w:val="7E7C7A94"/>
    <w:rsid w:val="7E8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508</Words>
  <Characters>2898</Characters>
  <Lines>24</Lines>
  <Paragraphs>6</Paragraphs>
  <TotalTime>9</TotalTime>
  <ScaleCrop>false</ScaleCrop>
  <LinksUpToDate>false</LinksUpToDate>
  <CharactersWithSpaces>3400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2019-10-30T03:03:00Z</dcterms:created>
  <dc:creator>xzjd</dc:creator>
  <cp:lastModifiedBy>Administrator</cp:lastModifiedBy>
  <dcterms:modified xsi:type="dcterms:W3CDTF">2020-02-26T05:05:52Z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