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孟州市农机购置补贴公告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960" w:firstLineChars="3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2020年10月1日--2020年10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日，我市共实施</w:t>
      </w:r>
      <w:r>
        <w:rPr>
          <w:rFonts w:hint="eastAsia" w:ascii="仿宋_GB2312" w:eastAsia="仿宋_GB2312"/>
          <w:sz w:val="32"/>
          <w:szCs w:val="32"/>
          <w:lang w:eastAsia="zh-CN"/>
        </w:rPr>
        <w:t>中央</w:t>
      </w:r>
      <w:r>
        <w:rPr>
          <w:rFonts w:hint="eastAsia" w:ascii="仿宋_GB2312" w:eastAsia="仿宋_GB2312"/>
          <w:sz w:val="32"/>
          <w:szCs w:val="32"/>
        </w:rPr>
        <w:t>农机购置补贴资金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27.1</w:t>
      </w:r>
      <w:r>
        <w:rPr>
          <w:rFonts w:hint="eastAsia" w:ascii="仿宋_GB2312" w:eastAsia="仿宋_GB2312"/>
          <w:sz w:val="32"/>
          <w:szCs w:val="32"/>
        </w:rPr>
        <w:t>万元。共补贴各类农机具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台（件），其中</w:t>
      </w:r>
      <w:r>
        <w:rPr>
          <w:rFonts w:hint="eastAsia" w:ascii="仿宋_GB2312" w:eastAsia="仿宋_GB2312"/>
          <w:sz w:val="32"/>
          <w:szCs w:val="32"/>
          <w:lang w:eastAsia="zh-CN"/>
        </w:rPr>
        <w:t>打捆机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1台、喷杆喷雾机6台。</w:t>
      </w:r>
    </w:p>
    <w:p>
      <w:pPr>
        <w:ind w:firstLine="960" w:firstLineChars="3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现予以公示。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ind w:firstLine="960" w:firstLineChars="300"/>
        <w:rPr>
          <w:rFonts w:hint="eastAsia" w:ascii="仿宋_GB2312" w:eastAsia="仿宋_GB2312"/>
          <w:sz w:val="32"/>
          <w:szCs w:val="32"/>
        </w:rPr>
      </w:pPr>
    </w:p>
    <w:p>
      <w:pPr>
        <w:ind w:firstLine="960" w:firstLineChars="300"/>
        <w:rPr>
          <w:rFonts w:hint="eastAsia" w:ascii="仿宋_GB2312" w:eastAsia="仿宋_GB2312"/>
          <w:sz w:val="32"/>
          <w:szCs w:val="32"/>
        </w:rPr>
      </w:pPr>
    </w:p>
    <w:p>
      <w:pPr>
        <w:ind w:firstLine="960" w:firstLineChars="3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 2020年度孟州市农机购置补贴申请人员名单公示（第二批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）                               </w:t>
      </w:r>
    </w:p>
    <w:p>
      <w:pPr>
        <w:ind w:firstLine="960" w:firstLineChars="300"/>
        <w:rPr>
          <w:rFonts w:hint="eastAsia" w:ascii="仿宋_GB2312" w:eastAsia="仿宋_GB2312"/>
          <w:sz w:val="32"/>
          <w:szCs w:val="32"/>
        </w:rPr>
      </w:pPr>
    </w:p>
    <w:p>
      <w:pPr>
        <w:ind w:firstLine="960" w:firstLineChars="3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5120" w:firstLineChars="16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孟州市农机技术中心</w:t>
      </w:r>
    </w:p>
    <w:p>
      <w:pPr>
        <w:ind w:firstLine="5440" w:firstLineChars="17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2020年10月30日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773C8"/>
    <w:rsid w:val="045773C8"/>
    <w:rsid w:val="1CA206A5"/>
    <w:rsid w:val="312009E9"/>
    <w:rsid w:val="399C28E2"/>
    <w:rsid w:val="401137EA"/>
    <w:rsid w:val="696C7352"/>
    <w:rsid w:val="6B302FEF"/>
    <w:rsid w:val="6D535020"/>
    <w:rsid w:val="723508E4"/>
    <w:rsid w:val="76CB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2018-07-30T02:57:00Z</dcterms:created>
  <dc:creator>Administrator</dc:creator>
  <cp:lastModifiedBy>Administrator</cp:lastModifiedBy>
  <dcterms:modified xsi:type="dcterms:W3CDTF">2020-11-05T01:49:04Z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