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3D" w:rsidRPr="00622B3D" w:rsidRDefault="00622B3D" w:rsidP="00622B3D">
      <w:pPr>
        <w:autoSpaceDN w:val="0"/>
        <w:spacing w:line="1400" w:lineRule="exact"/>
        <w:jc w:val="left"/>
        <w:rPr>
          <w:rFonts w:ascii="方正小标宋简体" w:eastAsia="方正小标宋简体" w:hAnsi="方正小标宋简体" w:cs="Times New Roman"/>
          <w:color w:val="FF0000"/>
          <w:spacing w:val="18"/>
          <w:w w:val="55"/>
          <w:sz w:val="120"/>
          <w:szCs w:val="120"/>
        </w:rPr>
      </w:pPr>
    </w:p>
    <w:p w:rsidR="00622B3D" w:rsidRPr="00622B3D" w:rsidRDefault="00622B3D" w:rsidP="00622B3D">
      <w:pPr>
        <w:autoSpaceDN w:val="0"/>
        <w:spacing w:line="1400" w:lineRule="exact"/>
        <w:jc w:val="left"/>
        <w:rPr>
          <w:rFonts w:ascii="方正小标宋简体" w:eastAsia="方正小标宋简体" w:hAnsi="方正小标宋简体" w:cs="Times New Roman"/>
          <w:color w:val="FF0000"/>
          <w:spacing w:val="17"/>
          <w:w w:val="47"/>
          <w:sz w:val="120"/>
          <w:szCs w:val="120"/>
        </w:rPr>
      </w:pPr>
      <w:r w:rsidRPr="00622B3D">
        <w:rPr>
          <w:rFonts w:ascii="方正小标宋简体" w:eastAsia="方正小标宋简体" w:hAnsi="方正小标宋简体" w:cs="Times New Roman"/>
          <w:color w:val="FF0000"/>
          <w:spacing w:val="18"/>
          <w:w w:val="55"/>
          <w:sz w:val="120"/>
          <w:szCs w:val="120"/>
        </w:rPr>
        <w:t>郸城县</w:t>
      </w:r>
      <w:r w:rsidRPr="00622B3D">
        <w:rPr>
          <w:rFonts w:ascii="方正小标宋简体" w:eastAsia="方正小标宋简体" w:hAnsi="方正小标宋简体" w:cs="Times New Roman" w:hint="eastAsia"/>
          <w:color w:val="FF0000"/>
          <w:spacing w:val="18"/>
          <w:w w:val="55"/>
          <w:sz w:val="120"/>
          <w:szCs w:val="120"/>
        </w:rPr>
        <w:t>农业机械管理局</w:t>
      </w:r>
      <w:r>
        <w:rPr>
          <w:rFonts w:ascii="Times New Roman" w:eastAsia="宋体" w:hAnsi="Times New Roman" w:cs="Times New Roman"/>
          <w:noProof/>
          <w:color w:val="FF0000"/>
          <w:sz w:val="12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-86995</wp:posOffset>
                </wp:positionV>
                <wp:extent cx="1482090" cy="1960880"/>
                <wp:effectExtent l="8255" t="11430" r="5080" b="88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B3D" w:rsidRDefault="00622B3D" w:rsidP="00622B3D">
                            <w:pPr>
                              <w:rPr>
                                <w:rFonts w:eastAsia="宋体"/>
                                <w:color w:val="FF0000"/>
                                <w:w w:val="5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40"/>
                                <w:sz w:val="200"/>
                                <w:szCs w:val="200"/>
                              </w:rPr>
                              <w:t>文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50"/>
                                <w:sz w:val="200"/>
                                <w:szCs w:val="20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49.5pt;margin-top:-6.85pt;width:116.7pt;height:15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" strokecolor="white">
                <v:textbox inset="2.53997mm,1.27mm,2.53997mm,1.27mm">
                  <w:txbxContent>
                    <w:p w:rsidR="00622B3D" w:rsidRDefault="00622B3D" w:rsidP="00622B3D">
                      <w:pPr>
                        <w:rPr>
                          <w:rFonts w:eastAsia="宋体" w:hint="eastAsia"/>
                          <w:color w:val="FF0000"/>
                          <w:w w:val="50"/>
                          <w:sz w:val="200"/>
                          <w:szCs w:val="20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40"/>
                          <w:sz w:val="200"/>
                          <w:szCs w:val="200"/>
                        </w:rPr>
                        <w:t>文</w:t>
                      </w: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50"/>
                          <w:sz w:val="200"/>
                          <w:szCs w:val="200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622B3D" w:rsidRPr="00622B3D" w:rsidRDefault="00622B3D" w:rsidP="00622B3D">
      <w:pPr>
        <w:autoSpaceDN w:val="0"/>
        <w:spacing w:line="1400" w:lineRule="exact"/>
        <w:jc w:val="left"/>
        <w:rPr>
          <w:rFonts w:ascii="方正小标宋简体" w:eastAsia="方正小标宋简体" w:hAnsi="方正小标宋简体" w:cs="Times New Roman"/>
          <w:color w:val="FF0000"/>
          <w:spacing w:val="20"/>
          <w:w w:val="50"/>
          <w:sz w:val="120"/>
          <w:szCs w:val="120"/>
        </w:rPr>
      </w:pPr>
      <w:r w:rsidRPr="00622B3D">
        <w:rPr>
          <w:rFonts w:ascii="方正小标宋简体" w:eastAsia="方正小标宋简体" w:hAnsi="方正小标宋简体" w:cs="Times New Roman"/>
          <w:color w:val="FF0000"/>
          <w:spacing w:val="298"/>
          <w:w w:val="55"/>
          <w:sz w:val="120"/>
          <w:szCs w:val="120"/>
        </w:rPr>
        <w:t>郸城县</w:t>
      </w:r>
      <w:r w:rsidRPr="00622B3D">
        <w:rPr>
          <w:rFonts w:ascii="方正小标宋简体" w:eastAsia="方正小标宋简体" w:hAnsi="方正小标宋简体" w:cs="Times New Roman" w:hint="eastAsia"/>
          <w:color w:val="FF0000"/>
          <w:spacing w:val="298"/>
          <w:w w:val="55"/>
          <w:sz w:val="120"/>
          <w:szCs w:val="120"/>
        </w:rPr>
        <w:t>财政局</w:t>
      </w:r>
      <w:r w:rsidRPr="00622B3D">
        <w:rPr>
          <w:rFonts w:ascii="方正小标宋简体" w:eastAsia="方正小标宋简体" w:hAnsi="方正小标宋简体" w:cs="Times New Roman"/>
          <w:color w:val="FF0000"/>
          <w:spacing w:val="20"/>
          <w:w w:val="50"/>
          <w:sz w:val="120"/>
          <w:szCs w:val="120"/>
        </w:rPr>
        <w:t xml:space="preserve"> </w:t>
      </w:r>
    </w:p>
    <w:p w:rsidR="00622B3D" w:rsidRPr="00622B3D" w:rsidRDefault="00622B3D" w:rsidP="00622B3D">
      <w:pPr>
        <w:spacing w:line="70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622B3D" w:rsidRPr="00622B3D" w:rsidRDefault="00622B3D" w:rsidP="00622B3D">
      <w:pPr>
        <w:spacing w:line="70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Times New Roman" w:eastAsia="宋体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1013460</wp:posOffset>
                </wp:positionV>
                <wp:extent cx="5610225" cy="9525"/>
                <wp:effectExtent l="13970" t="10160" r="14605" b="184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9.8pt" to="439.9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" strokecolor="red" strokeweight="1.5pt"/>
            </w:pict>
          </mc:Fallback>
        </mc:AlternateContent>
      </w:r>
    </w:p>
    <w:p w:rsidR="00622B3D" w:rsidRPr="00622B3D" w:rsidRDefault="00622B3D" w:rsidP="00622B3D">
      <w:pPr>
        <w:spacing w:line="70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62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郸农机[20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 w:rsidRPr="0062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]</w:t>
      </w:r>
      <w:r w:rsidR="00807EE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37</w:t>
      </w:r>
      <w:bookmarkStart w:id="0" w:name="_GoBack"/>
      <w:bookmarkEnd w:id="0"/>
      <w:r w:rsidRPr="00622B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</w:t>
      </w:r>
    </w:p>
    <w:p w:rsidR="00622B3D" w:rsidRPr="00622B3D" w:rsidRDefault="00622B3D" w:rsidP="00622B3D">
      <w:pPr>
        <w:spacing w:line="70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B05373" w:rsidRDefault="00B05373" w:rsidP="00622B3D">
      <w:pPr>
        <w:spacing w:line="70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622B3D" w:rsidRPr="00622B3D" w:rsidRDefault="00622B3D" w:rsidP="00622B3D">
      <w:pPr>
        <w:spacing w:line="700" w:lineRule="exact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622B3D">
        <w:rPr>
          <w:rFonts w:ascii="宋体" w:eastAsia="宋体" w:hAnsi="宋体" w:cs="宋体" w:hint="eastAsia"/>
          <w:b/>
          <w:sz w:val="44"/>
          <w:szCs w:val="44"/>
        </w:rPr>
        <w:t>郸城县20</w:t>
      </w:r>
      <w:r>
        <w:rPr>
          <w:rFonts w:ascii="宋体" w:eastAsia="宋体" w:hAnsi="宋体" w:cs="宋体" w:hint="eastAsia"/>
          <w:b/>
          <w:sz w:val="44"/>
          <w:szCs w:val="44"/>
        </w:rPr>
        <w:t>20</w:t>
      </w:r>
      <w:r w:rsidRPr="00622B3D">
        <w:rPr>
          <w:rFonts w:ascii="宋体" w:eastAsia="宋体" w:hAnsi="宋体" w:cs="宋体" w:hint="eastAsia"/>
          <w:b/>
          <w:sz w:val="44"/>
          <w:szCs w:val="44"/>
        </w:rPr>
        <w:t>年农业机械购置累加补贴方案</w:t>
      </w:r>
    </w:p>
    <w:p w:rsidR="00B05373" w:rsidRDefault="00B05373" w:rsidP="00B05373">
      <w:pPr>
        <w:widowControl/>
        <w:spacing w:line="6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622B3D" w:rsidRPr="00B05373" w:rsidRDefault="00622B3D" w:rsidP="00B05373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22B3D">
        <w:rPr>
          <w:rFonts w:ascii="仿宋" w:eastAsia="仿宋" w:hAnsi="仿宋" w:cs="仿宋" w:hint="eastAsia"/>
          <w:sz w:val="32"/>
          <w:szCs w:val="32"/>
        </w:rPr>
        <w:t>按照河南省农业农村厅、河南省财政厅《关于印发河南省20</w:t>
      </w:r>
      <w:r w:rsidRPr="00B05373">
        <w:rPr>
          <w:rFonts w:ascii="仿宋" w:eastAsia="仿宋" w:hAnsi="仿宋" w:cs="仿宋" w:hint="eastAsia"/>
          <w:sz w:val="32"/>
          <w:szCs w:val="32"/>
        </w:rPr>
        <w:t>20</w:t>
      </w:r>
      <w:r w:rsidRPr="00622B3D">
        <w:rPr>
          <w:rFonts w:ascii="仿宋" w:eastAsia="仿宋" w:hAnsi="仿宋" w:cs="仿宋" w:hint="eastAsia"/>
          <w:sz w:val="32"/>
          <w:szCs w:val="32"/>
        </w:rPr>
        <w:t>年农业机械购置累加补贴方案</w:t>
      </w:r>
      <w:r w:rsidRPr="00B05373">
        <w:rPr>
          <w:rFonts w:ascii="仿宋" w:eastAsia="仿宋" w:hAnsi="仿宋" w:cs="仿宋" w:hint="eastAsia"/>
          <w:sz w:val="32"/>
          <w:szCs w:val="32"/>
        </w:rPr>
        <w:t>、</w:t>
      </w:r>
      <w:r w:rsidRPr="00622B3D">
        <w:rPr>
          <w:rFonts w:ascii="仿宋" w:eastAsia="仿宋" w:hAnsi="仿宋" w:cs="仿宋" w:hint="eastAsia"/>
          <w:color w:val="000000"/>
          <w:spacing w:val="-8"/>
          <w:kern w:val="0"/>
          <w:sz w:val="32"/>
          <w:szCs w:val="32"/>
        </w:rPr>
        <w:t>河南省20</w:t>
      </w:r>
      <w:r w:rsidRPr="00B05373">
        <w:rPr>
          <w:rFonts w:ascii="仿宋" w:eastAsia="仿宋" w:hAnsi="仿宋" w:cs="仿宋" w:hint="eastAsia"/>
          <w:color w:val="000000"/>
          <w:spacing w:val="-8"/>
          <w:kern w:val="0"/>
          <w:sz w:val="32"/>
          <w:szCs w:val="32"/>
        </w:rPr>
        <w:t>20</w:t>
      </w:r>
      <w:r w:rsidRPr="00622B3D">
        <w:rPr>
          <w:rFonts w:ascii="仿宋" w:eastAsia="仿宋" w:hAnsi="仿宋" w:cs="仿宋" w:hint="eastAsia"/>
          <w:color w:val="000000"/>
          <w:spacing w:val="-8"/>
          <w:kern w:val="0"/>
          <w:sz w:val="32"/>
          <w:szCs w:val="32"/>
        </w:rPr>
        <w:t>年遥控飞行喷雾机试验示范项目实施方案</w:t>
      </w:r>
      <w:r w:rsidRPr="00B053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Pr="00B05373">
        <w:rPr>
          <w:rFonts w:ascii="仿宋" w:eastAsia="仿宋" w:hAnsi="仿宋" w:cs="仿宋_GB2312" w:hint="eastAsia"/>
          <w:bCs/>
          <w:sz w:val="32"/>
          <w:szCs w:val="32"/>
        </w:rPr>
        <w:t>河南省2020年低扬尘花生捡拾收获机试验示范项目实施方案</w:t>
      </w:r>
      <w:r w:rsidRPr="00B05373">
        <w:rPr>
          <w:rFonts w:ascii="仿宋" w:eastAsia="仿宋" w:hAnsi="仿宋" w:cs="Times New Roman" w:hint="eastAsia"/>
          <w:sz w:val="32"/>
          <w:szCs w:val="32"/>
        </w:rPr>
        <w:t>的通知</w:t>
      </w:r>
      <w:r w:rsidRPr="00622B3D">
        <w:rPr>
          <w:rFonts w:ascii="仿宋" w:eastAsia="仿宋" w:hAnsi="仿宋" w:cs="仿宋" w:hint="eastAsia"/>
          <w:sz w:val="32"/>
          <w:szCs w:val="32"/>
        </w:rPr>
        <w:t>》（豫农</w:t>
      </w:r>
      <w:r w:rsidR="00B05373" w:rsidRPr="00B05373">
        <w:rPr>
          <w:rFonts w:ascii="仿宋" w:eastAsia="仿宋" w:hAnsi="仿宋" w:cs="仿宋" w:hint="eastAsia"/>
          <w:sz w:val="32"/>
          <w:szCs w:val="32"/>
        </w:rPr>
        <w:t>文</w:t>
      </w:r>
      <w:r w:rsidRPr="00622B3D">
        <w:rPr>
          <w:rFonts w:ascii="仿宋" w:eastAsia="仿宋" w:hAnsi="仿宋" w:cs="仿宋" w:hint="eastAsia"/>
          <w:sz w:val="32"/>
          <w:szCs w:val="32"/>
        </w:rPr>
        <w:t>〔20</w:t>
      </w:r>
      <w:r w:rsidR="00B05373" w:rsidRPr="00B05373">
        <w:rPr>
          <w:rFonts w:ascii="仿宋" w:eastAsia="仿宋" w:hAnsi="仿宋" w:cs="仿宋" w:hint="eastAsia"/>
          <w:sz w:val="32"/>
          <w:szCs w:val="32"/>
        </w:rPr>
        <w:t>20</w:t>
      </w:r>
      <w:r w:rsidRPr="00622B3D">
        <w:rPr>
          <w:rFonts w:ascii="仿宋" w:eastAsia="仿宋" w:hAnsi="仿宋" w:cs="仿宋" w:hint="eastAsia"/>
          <w:sz w:val="32"/>
          <w:szCs w:val="32"/>
        </w:rPr>
        <w:t>〕</w:t>
      </w:r>
      <w:r w:rsidR="00B05373" w:rsidRPr="00B05373">
        <w:rPr>
          <w:rFonts w:ascii="仿宋" w:eastAsia="仿宋" w:hAnsi="仿宋" w:cs="仿宋" w:hint="eastAsia"/>
          <w:sz w:val="32"/>
          <w:szCs w:val="32"/>
        </w:rPr>
        <w:t>317</w:t>
      </w:r>
      <w:r w:rsidRPr="00622B3D">
        <w:rPr>
          <w:rFonts w:ascii="仿宋" w:eastAsia="仿宋" w:hAnsi="仿宋" w:cs="仿宋" w:hint="eastAsia"/>
          <w:sz w:val="32"/>
          <w:szCs w:val="32"/>
        </w:rPr>
        <w:t>号）文件精神，</w:t>
      </w:r>
      <w:r w:rsidRPr="00622B3D">
        <w:rPr>
          <w:rFonts w:ascii="仿宋" w:eastAsia="仿宋" w:hAnsi="仿宋" w:cs="Times New Roman" w:hint="eastAsia"/>
          <w:sz w:val="32"/>
          <w:szCs w:val="32"/>
        </w:rPr>
        <w:t>为了进一步推动我县农业关键、薄弱环节机械化发展，提高农机信息化和</w:t>
      </w:r>
      <w:r w:rsidRPr="00622B3D">
        <w:rPr>
          <w:rFonts w:ascii="仿宋" w:eastAsia="仿宋" w:hAnsi="仿宋" w:cs="宋体" w:hint="eastAsia"/>
          <w:bCs/>
          <w:color w:val="000000"/>
          <w:sz w:val="32"/>
          <w:szCs w:val="32"/>
        </w:rPr>
        <w:t>植保机械化水平，</w:t>
      </w:r>
      <w:r w:rsidRPr="00622B3D">
        <w:rPr>
          <w:rFonts w:ascii="仿宋" w:eastAsia="仿宋" w:hAnsi="仿宋" w:cs="Times New Roman" w:hint="eastAsia"/>
          <w:sz w:val="32"/>
          <w:szCs w:val="32"/>
        </w:rPr>
        <w:t>20</w:t>
      </w:r>
      <w:r w:rsidR="00B05373" w:rsidRPr="00B05373">
        <w:rPr>
          <w:rFonts w:ascii="仿宋" w:eastAsia="仿宋" w:hAnsi="仿宋" w:cs="Times New Roman" w:hint="eastAsia"/>
          <w:sz w:val="32"/>
          <w:szCs w:val="32"/>
        </w:rPr>
        <w:t>20</w:t>
      </w:r>
      <w:r w:rsidRPr="00622B3D">
        <w:rPr>
          <w:rFonts w:ascii="仿宋" w:eastAsia="仿宋" w:hAnsi="仿宋" w:cs="Times New Roman" w:hint="eastAsia"/>
          <w:sz w:val="32"/>
          <w:szCs w:val="32"/>
        </w:rPr>
        <w:t>年我县对</w:t>
      </w:r>
      <w:r w:rsidRPr="00622B3D">
        <w:rPr>
          <w:rFonts w:ascii="仿宋" w:eastAsia="仿宋" w:hAnsi="仿宋" w:cs="Times New Roman" w:hint="eastAsia"/>
          <w:bCs/>
          <w:sz w:val="32"/>
          <w:szCs w:val="32"/>
        </w:rPr>
        <w:t>深松机、</w:t>
      </w:r>
      <w:r w:rsidRPr="00622B3D">
        <w:rPr>
          <w:rFonts w:ascii="仿宋" w:eastAsia="仿宋" w:hAnsi="仿宋" w:cs="Times New Roman" w:hint="eastAsia"/>
          <w:sz w:val="32"/>
          <w:szCs w:val="32"/>
        </w:rPr>
        <w:lastRenderedPageBreak/>
        <w:t>打(压)捆机</w:t>
      </w:r>
      <w:r w:rsidRPr="00622B3D">
        <w:rPr>
          <w:rFonts w:ascii="仿宋" w:eastAsia="仿宋" w:hAnsi="仿宋" w:cs="Times New Roman" w:hint="eastAsia"/>
          <w:bCs/>
          <w:sz w:val="32"/>
          <w:szCs w:val="32"/>
        </w:rPr>
        <w:t>等农机</w:t>
      </w:r>
      <w:r w:rsidRPr="00622B3D">
        <w:rPr>
          <w:rFonts w:ascii="仿宋" w:eastAsia="仿宋" w:hAnsi="仿宋" w:cs="Times New Roman" w:hint="eastAsia"/>
          <w:sz w:val="32"/>
          <w:szCs w:val="32"/>
        </w:rPr>
        <w:t>实行省级财政累加补贴政策；同时，选择</w:t>
      </w:r>
      <w:r w:rsidRPr="00622B3D">
        <w:rPr>
          <w:rFonts w:ascii="仿宋" w:eastAsia="仿宋" w:hAnsi="仿宋" w:cs="宋体" w:hint="eastAsia"/>
          <w:color w:val="000000"/>
          <w:spacing w:val="-8"/>
          <w:kern w:val="0"/>
          <w:sz w:val="32"/>
          <w:szCs w:val="32"/>
        </w:rPr>
        <w:t>遥控飞行喷雾机</w:t>
      </w:r>
      <w:r w:rsidRPr="00622B3D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开展示范推广</w:t>
      </w:r>
      <w:r w:rsidRPr="00622B3D">
        <w:rPr>
          <w:rFonts w:ascii="仿宋" w:eastAsia="仿宋" w:hAnsi="仿宋" w:cs="Times New Roman" w:hint="eastAsia"/>
          <w:sz w:val="32"/>
          <w:szCs w:val="32"/>
        </w:rPr>
        <w:t>。现制定如下方案：</w:t>
      </w:r>
    </w:p>
    <w:p w:rsidR="00622B3D" w:rsidRPr="00622B3D" w:rsidRDefault="00622B3D" w:rsidP="00622B3D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B05373" w:rsidRPr="00B05373" w:rsidRDefault="00622B3D" w:rsidP="00B05373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  <w:r w:rsidRPr="00622B3D">
        <w:rPr>
          <w:rFonts w:ascii="仿宋" w:eastAsia="仿宋" w:hAnsi="仿宋" w:cs="Times New Roman" w:hint="eastAsia"/>
          <w:sz w:val="32"/>
          <w:szCs w:val="32"/>
        </w:rPr>
        <w:t>附件：1</w:t>
      </w:r>
      <w:r w:rsidR="00111549">
        <w:rPr>
          <w:rFonts w:ascii="仿宋" w:eastAsia="仿宋" w:hAnsi="仿宋" w:cs="Times New Roman" w:hint="eastAsia"/>
          <w:sz w:val="32"/>
          <w:szCs w:val="32"/>
        </w:rPr>
        <w:t>、</w:t>
      </w:r>
      <w:r w:rsidRPr="00622B3D">
        <w:rPr>
          <w:rFonts w:ascii="仿宋" w:eastAsia="仿宋" w:hAnsi="仿宋" w:cs="Times New Roman" w:hint="eastAsia"/>
          <w:bCs/>
          <w:sz w:val="32"/>
          <w:szCs w:val="32"/>
        </w:rPr>
        <w:t>郸城县20</w:t>
      </w:r>
      <w:r w:rsidR="00B05373" w:rsidRPr="00B05373">
        <w:rPr>
          <w:rFonts w:ascii="仿宋" w:eastAsia="仿宋" w:hAnsi="仿宋" w:cs="Times New Roman" w:hint="eastAsia"/>
          <w:bCs/>
          <w:sz w:val="32"/>
          <w:szCs w:val="32"/>
        </w:rPr>
        <w:t>20</w:t>
      </w:r>
      <w:r w:rsidRPr="00622B3D">
        <w:rPr>
          <w:rFonts w:ascii="仿宋" w:eastAsia="仿宋" w:hAnsi="仿宋" w:cs="Times New Roman" w:hint="eastAsia"/>
          <w:bCs/>
          <w:sz w:val="32"/>
          <w:szCs w:val="32"/>
        </w:rPr>
        <w:t>年农业机械购置累加补贴方案</w:t>
      </w:r>
    </w:p>
    <w:p w:rsidR="00622B3D" w:rsidRPr="00B05373" w:rsidRDefault="00B05373" w:rsidP="00111549">
      <w:pPr>
        <w:spacing w:line="360" w:lineRule="auto"/>
        <w:ind w:firstLineChars="300" w:firstLine="960"/>
        <w:rPr>
          <w:rFonts w:ascii="仿宋" w:eastAsia="仿宋" w:hAnsi="仿宋" w:cs="Times New Roman"/>
          <w:bCs/>
          <w:sz w:val="32"/>
          <w:szCs w:val="32"/>
        </w:rPr>
      </w:pPr>
      <w:r w:rsidRPr="00B05373">
        <w:rPr>
          <w:rFonts w:ascii="仿宋" w:eastAsia="仿宋" w:hAnsi="仿宋" w:cs="Times New Roman" w:hint="eastAsia"/>
          <w:bCs/>
          <w:sz w:val="32"/>
          <w:szCs w:val="32"/>
        </w:rPr>
        <w:t>2、</w:t>
      </w:r>
      <w:r w:rsidR="00622B3D" w:rsidRPr="00B05373">
        <w:rPr>
          <w:rFonts w:ascii="仿宋" w:eastAsia="仿宋" w:hAnsi="仿宋" w:cs="宋体" w:hint="eastAsia"/>
          <w:color w:val="000000"/>
          <w:spacing w:val="-8"/>
          <w:kern w:val="0"/>
          <w:sz w:val="32"/>
          <w:szCs w:val="32"/>
        </w:rPr>
        <w:t>郸城县20</w:t>
      </w:r>
      <w:r w:rsidRPr="00B05373">
        <w:rPr>
          <w:rFonts w:ascii="仿宋" w:eastAsia="仿宋" w:hAnsi="仿宋" w:cs="宋体" w:hint="eastAsia"/>
          <w:color w:val="000000"/>
          <w:spacing w:val="-8"/>
          <w:kern w:val="0"/>
          <w:sz w:val="32"/>
          <w:szCs w:val="32"/>
        </w:rPr>
        <w:t>20</w:t>
      </w:r>
      <w:r w:rsidR="00622B3D" w:rsidRPr="00B05373">
        <w:rPr>
          <w:rFonts w:ascii="仿宋" w:eastAsia="仿宋" w:hAnsi="仿宋" w:cs="宋体" w:hint="eastAsia"/>
          <w:color w:val="000000"/>
          <w:spacing w:val="-8"/>
          <w:kern w:val="0"/>
          <w:sz w:val="32"/>
          <w:szCs w:val="32"/>
        </w:rPr>
        <w:t>年遥控飞行喷雾机试验示范项目实施方案</w:t>
      </w:r>
    </w:p>
    <w:p w:rsidR="00622B3D" w:rsidRPr="00622B3D" w:rsidRDefault="00622B3D" w:rsidP="00B05373">
      <w:pPr>
        <w:spacing w:line="540" w:lineRule="exact"/>
        <w:ind w:firstLineChars="500" w:firstLine="1600"/>
        <w:rPr>
          <w:rFonts w:ascii="仿宋" w:eastAsia="仿宋" w:hAnsi="仿宋" w:cs="仿宋_GB2312"/>
          <w:sz w:val="32"/>
          <w:szCs w:val="32"/>
        </w:rPr>
      </w:pPr>
      <w:r w:rsidRPr="00622B3D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622B3D" w:rsidRPr="00622B3D" w:rsidRDefault="00622B3D" w:rsidP="00B05373">
      <w:pPr>
        <w:spacing w:line="540" w:lineRule="exact"/>
        <w:ind w:firstLineChars="500" w:firstLine="1600"/>
        <w:rPr>
          <w:rFonts w:ascii="仿宋" w:eastAsia="仿宋" w:hAnsi="仿宋" w:cs="仿宋_GB2312"/>
          <w:sz w:val="32"/>
          <w:szCs w:val="32"/>
        </w:rPr>
      </w:pPr>
    </w:p>
    <w:p w:rsidR="00622B3D" w:rsidRPr="00622B3D" w:rsidRDefault="00622B3D" w:rsidP="00B05373">
      <w:pPr>
        <w:spacing w:line="540" w:lineRule="exact"/>
        <w:ind w:firstLineChars="500" w:firstLine="1600"/>
        <w:rPr>
          <w:rFonts w:ascii="仿宋" w:eastAsia="仿宋" w:hAnsi="仿宋" w:cs="仿宋_GB2312"/>
          <w:sz w:val="32"/>
          <w:szCs w:val="32"/>
        </w:rPr>
      </w:pPr>
    </w:p>
    <w:p w:rsidR="00622B3D" w:rsidRPr="00622B3D" w:rsidRDefault="00622B3D" w:rsidP="00925A88">
      <w:pPr>
        <w:ind w:firstLineChars="1500" w:firstLine="4800"/>
        <w:rPr>
          <w:rFonts w:ascii="仿宋" w:eastAsia="仿宋" w:hAnsi="仿宋" w:cs="Times New Roman"/>
          <w:bCs/>
          <w:sz w:val="32"/>
          <w:szCs w:val="32"/>
        </w:rPr>
      </w:pPr>
      <w:r w:rsidRPr="00622B3D">
        <w:rPr>
          <w:rFonts w:ascii="仿宋" w:eastAsia="仿宋" w:hAnsi="仿宋" w:cs="Times New Roman"/>
          <w:bCs/>
          <w:sz w:val="32"/>
          <w:szCs w:val="32"/>
        </w:rPr>
        <w:t>20</w:t>
      </w:r>
      <w:r w:rsidR="00B05373" w:rsidRPr="00B05373">
        <w:rPr>
          <w:rFonts w:ascii="仿宋" w:eastAsia="仿宋" w:hAnsi="仿宋" w:cs="Times New Roman" w:hint="eastAsia"/>
          <w:bCs/>
          <w:sz w:val="32"/>
          <w:szCs w:val="32"/>
        </w:rPr>
        <w:t>20</w:t>
      </w:r>
      <w:r w:rsidRPr="00622B3D">
        <w:rPr>
          <w:rFonts w:ascii="仿宋" w:eastAsia="仿宋" w:hAnsi="仿宋" w:cs="Times New Roman"/>
          <w:bCs/>
          <w:sz w:val="32"/>
          <w:szCs w:val="32"/>
        </w:rPr>
        <w:t>年</w:t>
      </w:r>
      <w:r w:rsidR="00B05373" w:rsidRPr="00B05373">
        <w:rPr>
          <w:rFonts w:ascii="仿宋" w:eastAsia="仿宋" w:hAnsi="仿宋" w:cs="Times New Roman" w:hint="eastAsia"/>
          <w:bCs/>
          <w:sz w:val="32"/>
          <w:szCs w:val="32"/>
        </w:rPr>
        <w:t>10</w:t>
      </w:r>
      <w:r w:rsidRPr="00622B3D">
        <w:rPr>
          <w:rFonts w:ascii="仿宋" w:eastAsia="仿宋" w:hAnsi="仿宋" w:cs="Times New Roman"/>
          <w:bCs/>
          <w:sz w:val="32"/>
          <w:szCs w:val="32"/>
        </w:rPr>
        <w:t>月</w:t>
      </w:r>
      <w:r w:rsidR="00B05373" w:rsidRPr="00B05373">
        <w:rPr>
          <w:rFonts w:ascii="仿宋" w:eastAsia="仿宋" w:hAnsi="仿宋" w:cs="Times New Roman" w:hint="eastAsia"/>
          <w:bCs/>
          <w:sz w:val="32"/>
          <w:szCs w:val="32"/>
        </w:rPr>
        <w:t>1</w:t>
      </w:r>
      <w:r w:rsidRPr="00622B3D">
        <w:rPr>
          <w:rFonts w:ascii="仿宋" w:eastAsia="仿宋" w:hAnsi="仿宋" w:cs="Times New Roman" w:hint="eastAsia"/>
          <w:bCs/>
          <w:sz w:val="32"/>
          <w:szCs w:val="32"/>
        </w:rPr>
        <w:t>6</w:t>
      </w:r>
      <w:r w:rsidRPr="00622B3D">
        <w:rPr>
          <w:rFonts w:ascii="仿宋" w:eastAsia="仿宋" w:hAnsi="仿宋" w:cs="Times New Roman"/>
          <w:bCs/>
          <w:sz w:val="32"/>
          <w:szCs w:val="32"/>
        </w:rPr>
        <w:t>日</w:t>
      </w:r>
    </w:p>
    <w:sectPr w:rsidR="00622B3D" w:rsidRPr="00622B3D" w:rsidSect="00925A88">
      <w:pgSz w:w="11906" w:h="16838"/>
      <w:pgMar w:top="1440" w:right="1588" w:bottom="1440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7E" w:rsidRDefault="0006457E">
      <w:r>
        <w:separator/>
      </w:r>
    </w:p>
  </w:endnote>
  <w:endnote w:type="continuationSeparator" w:id="0">
    <w:p w:rsidR="0006457E" w:rsidRDefault="0006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7E" w:rsidRDefault="0006457E">
      <w:r>
        <w:separator/>
      </w:r>
    </w:p>
  </w:footnote>
  <w:footnote w:type="continuationSeparator" w:id="0">
    <w:p w:rsidR="0006457E" w:rsidRDefault="00064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>
    <w:nsid w:val="1A4A3372"/>
    <w:multiLevelType w:val="hybridMultilevel"/>
    <w:tmpl w:val="FAB48816"/>
    <w:lvl w:ilvl="0" w:tplc="19620E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13FDE"/>
    <w:multiLevelType w:val="hybridMultilevel"/>
    <w:tmpl w:val="35402E1E"/>
    <w:lvl w:ilvl="0" w:tplc="F320CB7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DD5685"/>
    <w:multiLevelType w:val="singleLevel"/>
    <w:tmpl w:val="5FDD5685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D"/>
    <w:rsid w:val="0006457E"/>
    <w:rsid w:val="00111549"/>
    <w:rsid w:val="00531207"/>
    <w:rsid w:val="00622B3D"/>
    <w:rsid w:val="00807EED"/>
    <w:rsid w:val="00925A88"/>
    <w:rsid w:val="00AD52D1"/>
    <w:rsid w:val="00B05373"/>
    <w:rsid w:val="00E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22B3D"/>
    <w:rPr>
      <w:sz w:val="18"/>
      <w:szCs w:val="18"/>
    </w:rPr>
  </w:style>
  <w:style w:type="character" w:styleId="a4">
    <w:name w:val="page number"/>
    <w:basedOn w:val="a0"/>
    <w:rsid w:val="00622B3D"/>
  </w:style>
  <w:style w:type="character" w:customStyle="1" w:styleId="Char0">
    <w:name w:val="页眉 Char"/>
    <w:basedOn w:val="a0"/>
    <w:link w:val="a5"/>
    <w:rsid w:val="00622B3D"/>
    <w:rPr>
      <w:sz w:val="18"/>
      <w:szCs w:val="18"/>
    </w:rPr>
  </w:style>
  <w:style w:type="paragraph" w:styleId="a5">
    <w:name w:val="header"/>
    <w:basedOn w:val="a"/>
    <w:link w:val="Char0"/>
    <w:rsid w:val="0062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22B3D"/>
    <w:rPr>
      <w:sz w:val="18"/>
      <w:szCs w:val="18"/>
    </w:rPr>
  </w:style>
  <w:style w:type="paragraph" w:styleId="a3">
    <w:name w:val="footer"/>
    <w:basedOn w:val="a"/>
    <w:link w:val="Char"/>
    <w:rsid w:val="0062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22B3D"/>
    <w:rPr>
      <w:sz w:val="18"/>
      <w:szCs w:val="18"/>
    </w:rPr>
  </w:style>
  <w:style w:type="paragraph" w:styleId="a6">
    <w:name w:val="List Paragraph"/>
    <w:basedOn w:val="a"/>
    <w:uiPriority w:val="34"/>
    <w:qFormat/>
    <w:rsid w:val="00B053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22B3D"/>
    <w:rPr>
      <w:sz w:val="18"/>
      <w:szCs w:val="18"/>
    </w:rPr>
  </w:style>
  <w:style w:type="character" w:styleId="a4">
    <w:name w:val="page number"/>
    <w:basedOn w:val="a0"/>
    <w:rsid w:val="00622B3D"/>
  </w:style>
  <w:style w:type="character" w:customStyle="1" w:styleId="Char0">
    <w:name w:val="页眉 Char"/>
    <w:basedOn w:val="a0"/>
    <w:link w:val="a5"/>
    <w:rsid w:val="00622B3D"/>
    <w:rPr>
      <w:sz w:val="18"/>
      <w:szCs w:val="18"/>
    </w:rPr>
  </w:style>
  <w:style w:type="paragraph" w:styleId="a5">
    <w:name w:val="header"/>
    <w:basedOn w:val="a"/>
    <w:link w:val="Char0"/>
    <w:rsid w:val="0062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22B3D"/>
    <w:rPr>
      <w:sz w:val="18"/>
      <w:szCs w:val="18"/>
    </w:rPr>
  </w:style>
  <w:style w:type="paragraph" w:styleId="a3">
    <w:name w:val="footer"/>
    <w:basedOn w:val="a"/>
    <w:link w:val="Char"/>
    <w:rsid w:val="0062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22B3D"/>
    <w:rPr>
      <w:sz w:val="18"/>
      <w:szCs w:val="18"/>
    </w:rPr>
  </w:style>
  <w:style w:type="paragraph" w:styleId="a6">
    <w:name w:val="List Paragraph"/>
    <w:basedOn w:val="a"/>
    <w:uiPriority w:val="34"/>
    <w:qFormat/>
    <w:rsid w:val="00B053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4</cp:revision>
  <dcterms:created xsi:type="dcterms:W3CDTF">2020-11-02T02:35:00Z</dcterms:created>
  <dcterms:modified xsi:type="dcterms:W3CDTF">2020-11-02T06:23:00Z</dcterms:modified>
</cp:coreProperties>
</file>