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关于卢氏县2020年农业机械购置补贴的</w:t>
      </w:r>
    </w:p>
    <w:p>
      <w:pPr>
        <w:spacing w:line="480" w:lineRule="exact"/>
        <w:jc w:val="center"/>
        <w:rPr>
          <w:rFonts w:hint="eastAsia" w:ascii="方正小标宋_GBK" w:hAnsi="宋体" w:eastAsia="方正小标宋_GBK"/>
          <w:b/>
          <w:sz w:val="44"/>
          <w:szCs w:val="44"/>
        </w:rPr>
      </w:pPr>
      <w:r>
        <w:rPr>
          <w:rFonts w:hint="eastAsia" w:ascii="方正小标宋_GBK" w:hAnsi="宋体" w:eastAsia="方正小标宋_GBK"/>
          <w:b/>
          <w:sz w:val="44"/>
          <w:szCs w:val="44"/>
        </w:rPr>
        <w:t>公     告</w:t>
      </w:r>
    </w:p>
    <w:p>
      <w:pPr>
        <w:spacing w:line="480" w:lineRule="exact"/>
        <w:jc w:val="center"/>
        <w:rPr>
          <w:rFonts w:hint="eastAsia" w:ascii="方正小标宋_GBK" w:hAnsi="宋体" w:eastAsia="方正小标宋_GBK"/>
          <w:b/>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根据省、市2020年农业机械购置补贴工作要求，结合我县农业和农业机械化发展实际，现将2020年农机购置补贴工作有关事宜公告如下：</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一、补贴对象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补贴对象为从事农业生产的个人和农业生产经营组织（以下简称“购机者”），其中农业生产经营组织包括农村集体经济组织、农民专业合作经济组织、农业企业和其他从事农业生产经营的组织。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二、定额补贴标准</w:t>
      </w:r>
    </w:p>
    <w:p>
      <w:pPr>
        <w:keepNext w:val="0"/>
        <w:keepLines w:val="0"/>
        <w:pageBreakBefore w:val="0"/>
        <w:widowControl w:val="0"/>
        <w:kinsoku/>
        <w:wordWrap/>
        <w:overflowPunct/>
        <w:topLinePunct w:val="0"/>
        <w:autoSpaceDE/>
        <w:autoSpaceDN/>
        <w:bidi w:val="0"/>
        <w:adjustRightInd/>
        <w:snapToGrid/>
        <w:spacing w:line="300" w:lineRule="exact"/>
        <w:ind w:firstLine="645"/>
        <w:textAlignment w:val="auto"/>
        <w:rPr>
          <w:rFonts w:cs="Times New Roman" w:asciiTheme="minorEastAsia" w:hAnsiTheme="minorEastAsia"/>
          <w:b/>
          <w:sz w:val="24"/>
          <w:szCs w:val="24"/>
        </w:rPr>
      </w:pPr>
      <w:r>
        <w:rPr>
          <w:rFonts w:hint="eastAsia" w:asciiTheme="minorEastAsia" w:hAnsiTheme="minorEastAsia"/>
          <w:sz w:val="24"/>
          <w:szCs w:val="24"/>
        </w:rPr>
        <w:t>具体补贴标准依据</w:t>
      </w:r>
      <w:r>
        <w:rPr>
          <w:rFonts w:hint="eastAsia" w:cs="Times New Roman" w:asciiTheme="minorEastAsia" w:hAnsiTheme="minorEastAsia"/>
          <w:sz w:val="24"/>
          <w:szCs w:val="24"/>
        </w:rPr>
        <w:t>豫农机文〔2020〕6号</w:t>
      </w:r>
      <w:r>
        <w:rPr>
          <w:rFonts w:hint="eastAsia" w:asciiTheme="minorEastAsia" w:hAnsiTheme="minorEastAsia"/>
          <w:sz w:val="24"/>
          <w:szCs w:val="24"/>
        </w:rPr>
        <w:t>《</w:t>
      </w:r>
      <w:r>
        <w:rPr>
          <w:rFonts w:hint="eastAsia" w:cs="Times New Roman" w:asciiTheme="minorEastAsia" w:hAnsiTheme="minorEastAsia"/>
          <w:sz w:val="24"/>
          <w:szCs w:val="24"/>
        </w:rPr>
        <w:t>关于进一步明确农机购置补贴有关问题的通知</w:t>
      </w:r>
      <w:r>
        <w:rPr>
          <w:rFonts w:hint="eastAsia" w:asciiTheme="minorEastAsia" w:hAnsiTheme="minorEastAsia"/>
          <w:sz w:val="24"/>
          <w:szCs w:val="24"/>
        </w:rPr>
        <w:t>》的文件精神，</w:t>
      </w:r>
      <w:r>
        <w:rPr>
          <w:rFonts w:hint="eastAsia" w:cs="Times New Roman" w:asciiTheme="minorEastAsia" w:hAnsiTheme="minorEastAsia"/>
          <w:sz w:val="24"/>
          <w:szCs w:val="24"/>
        </w:rPr>
        <w:t>2020年农机购置补贴工作继续按照《</w:t>
      </w:r>
      <w:r>
        <w:rPr>
          <w:rFonts w:hint="eastAsia" w:asciiTheme="minorEastAsia" w:hAnsiTheme="minorEastAsia"/>
          <w:sz w:val="24"/>
          <w:szCs w:val="24"/>
        </w:rPr>
        <w:t>卢氏县</w:t>
      </w:r>
      <w:r>
        <w:rPr>
          <w:rFonts w:hint="eastAsia" w:cs="Times New Roman" w:asciiTheme="minorEastAsia" w:hAnsiTheme="minorEastAsia"/>
          <w:sz w:val="24"/>
          <w:szCs w:val="24"/>
        </w:rPr>
        <w:t>2018-2020年农业机械购置补贴实施</w:t>
      </w:r>
      <w:r>
        <w:rPr>
          <w:rFonts w:hint="eastAsia" w:asciiTheme="minorEastAsia" w:hAnsiTheme="minorEastAsia"/>
          <w:sz w:val="24"/>
          <w:szCs w:val="24"/>
        </w:rPr>
        <w:t>方案</w:t>
      </w:r>
      <w:r>
        <w:rPr>
          <w:rFonts w:hint="eastAsia" w:cs="Times New Roman" w:asciiTheme="minorEastAsia" w:hAnsiTheme="minorEastAsia"/>
          <w:sz w:val="24"/>
          <w:szCs w:val="24"/>
        </w:rPr>
        <w:t>》（卢农牧字〔2018〕81号）执行</w:t>
      </w:r>
      <w:r>
        <w:rPr>
          <w:rFonts w:hint="eastAsia" w:asciiTheme="minorEastAsia" w:hAnsiTheme="minorEastAsia"/>
          <w:sz w:val="24"/>
          <w:szCs w:val="24"/>
        </w:rPr>
        <w:t>，</w:t>
      </w:r>
      <w:r>
        <w:rPr>
          <w:rFonts w:hint="eastAsia" w:cs="Times New Roman" w:asciiTheme="minorEastAsia" w:hAnsiTheme="minorEastAsia"/>
          <w:sz w:val="24"/>
          <w:szCs w:val="24"/>
        </w:rPr>
        <w:t>2020年农机购置补</w:t>
      </w:r>
      <w:bookmarkStart w:id="0" w:name="_GoBack"/>
      <w:bookmarkEnd w:id="0"/>
      <w:r>
        <w:rPr>
          <w:rFonts w:hint="eastAsia" w:cs="Times New Roman" w:asciiTheme="minorEastAsia" w:hAnsiTheme="minorEastAsia"/>
          <w:sz w:val="24"/>
          <w:szCs w:val="24"/>
        </w:rPr>
        <w:t>贴范围和补贴标准继续按照2019年执行。若有调整另行通知</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三、补贴机具种类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耕整地机械、种植施肥机械、田间管理机械、收获机械、收获后处理机械、农产品初加工机械、排灌机械、畜牧水产养殖机械、动力机械、其他机械等14大类34个小类81个品目机具列入年度补贴范围。</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四、申报程序</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楷体" w:hAnsi="楷体" w:eastAsia="楷体" w:cs="楷体"/>
          <w:sz w:val="24"/>
          <w:szCs w:val="24"/>
        </w:rPr>
      </w:pPr>
      <w:r>
        <w:rPr>
          <w:rFonts w:hint="eastAsia" w:ascii="楷体" w:hAnsi="楷体" w:eastAsia="楷体" w:cs="楷体"/>
          <w:b/>
          <w:sz w:val="24"/>
          <w:szCs w:val="24"/>
          <w:lang w:val="en-US" w:eastAsia="zh-CN"/>
        </w:rPr>
        <w:t>(一)</w:t>
      </w:r>
      <w:r>
        <w:rPr>
          <w:rFonts w:hint="eastAsia" w:ascii="楷体" w:hAnsi="楷体" w:eastAsia="楷体" w:cs="楷体"/>
          <w:b/>
          <w:sz w:val="24"/>
          <w:szCs w:val="24"/>
        </w:rPr>
        <w:t>个人</w:t>
      </w: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1、“购机者”所购买的机具</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2、“购机者”身份证或户口本原件及复印件（1份）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3、“购机者”所购买机具的发票原件1份（需扫描上传）。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4、“购机者”本人所持有的农村商业银行存折或农村商业银行储蓄卡原件及复印件1份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5、如“购机者”提供账号不符合“一卡通”要求，则需要同时提供户口本户主栏复印件一份。</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楷体" w:hAnsi="楷体" w:eastAsia="楷体" w:cs="楷体"/>
          <w:b/>
          <w:sz w:val="24"/>
          <w:szCs w:val="24"/>
        </w:rPr>
      </w:pPr>
      <w:r>
        <w:rPr>
          <w:rFonts w:hint="eastAsia" w:ascii="楷体" w:hAnsi="楷体" w:eastAsia="楷体" w:cs="楷体"/>
          <w:b/>
          <w:sz w:val="24"/>
          <w:szCs w:val="24"/>
          <w:lang w:eastAsia="zh-CN"/>
        </w:rPr>
        <w:t>（二）</w:t>
      </w:r>
      <w:r>
        <w:rPr>
          <w:rFonts w:hint="eastAsia" w:ascii="楷体" w:hAnsi="楷体" w:eastAsia="楷体" w:cs="楷体"/>
          <w:b/>
          <w:sz w:val="24"/>
          <w:szCs w:val="24"/>
        </w:rPr>
        <w:t>农机合作社：</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1、农机合作社所购买的机具；</w:t>
      </w:r>
    </w:p>
    <w:p>
      <w:pPr>
        <w:keepNext w:val="0"/>
        <w:keepLines w:val="0"/>
        <w:pageBreakBefore w:val="0"/>
        <w:widowControl w:val="0"/>
        <w:kinsoku/>
        <w:wordWrap/>
        <w:overflowPunct/>
        <w:topLinePunct w:val="0"/>
        <w:autoSpaceDE/>
        <w:autoSpaceDN/>
        <w:bidi w:val="0"/>
        <w:adjustRightInd/>
        <w:snapToGrid/>
        <w:spacing w:line="300" w:lineRule="exact"/>
        <w:ind w:firstLine="360" w:firstLineChars="150"/>
        <w:textAlignment w:val="auto"/>
        <w:rPr>
          <w:rFonts w:hint="eastAsia" w:ascii="仿宋_GB2312" w:eastAsia="仿宋_GB2312" w:hAnsiTheme="minorEastAsia"/>
          <w:w w:val="97"/>
          <w:sz w:val="24"/>
          <w:szCs w:val="24"/>
          <w:lang w:eastAsia="zh-CN"/>
        </w:rPr>
      </w:pPr>
      <w:r>
        <w:rPr>
          <w:rFonts w:hint="eastAsia" w:ascii="仿宋_GB2312" w:eastAsia="仿宋_GB2312" w:hAnsiTheme="minorEastAsia"/>
          <w:sz w:val="24"/>
          <w:szCs w:val="24"/>
        </w:rPr>
        <w:t xml:space="preserve"> 2、</w:t>
      </w:r>
      <w:r>
        <w:rPr>
          <w:rFonts w:hint="eastAsia" w:ascii="仿宋_GB2312" w:eastAsia="仿宋_GB2312" w:hAnsiTheme="minorEastAsia"/>
          <w:w w:val="97"/>
          <w:sz w:val="24"/>
          <w:szCs w:val="24"/>
        </w:rPr>
        <w:t>有效法人身份证和法人证书原件及复印件各一份1份</w:t>
      </w:r>
      <w:r>
        <w:rPr>
          <w:rFonts w:hint="eastAsia" w:ascii="仿宋_GB2312" w:eastAsia="仿宋_GB2312" w:hAnsiTheme="minorEastAsia"/>
          <w:w w:val="97"/>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3、营业执照原件和复印件1份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4、所购买机具的发票原件1份（需扫描上传）</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5、开户银行账号复印件1份。</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楷体" w:hAnsi="楷体" w:eastAsia="楷体" w:cs="楷体"/>
          <w:b w:val="0"/>
          <w:bCs/>
          <w:sz w:val="24"/>
          <w:szCs w:val="24"/>
        </w:rPr>
      </w:pPr>
      <w:r>
        <w:rPr>
          <w:rFonts w:hint="eastAsia" w:ascii="楷体" w:hAnsi="楷体" w:eastAsia="楷体" w:cs="楷体"/>
          <w:b/>
          <w:bCs w:val="0"/>
          <w:sz w:val="24"/>
          <w:szCs w:val="24"/>
          <w:lang w:eastAsia="zh-CN"/>
        </w:rPr>
        <w:t>（三）</w:t>
      </w:r>
      <w:r>
        <w:rPr>
          <w:rFonts w:hint="eastAsia" w:ascii="楷体" w:hAnsi="楷体" w:eastAsia="楷体" w:cs="楷体"/>
          <w:b/>
          <w:bCs w:val="0"/>
          <w:sz w:val="24"/>
          <w:szCs w:val="24"/>
        </w:rPr>
        <w:t>城镇居民和农业企业：</w:t>
      </w:r>
      <w:r>
        <w:rPr>
          <w:rFonts w:hint="eastAsia" w:ascii="楷体" w:hAnsi="楷体" w:eastAsia="楷体" w:cs="楷体"/>
          <w:b w:val="0"/>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b/>
          <w:sz w:val="24"/>
          <w:szCs w:val="24"/>
        </w:rPr>
      </w:pPr>
      <w:r>
        <w:rPr>
          <w:rFonts w:hint="eastAsia" w:ascii="仿宋_GB2312" w:eastAsia="仿宋_GB2312" w:hAnsiTheme="minorEastAsia"/>
          <w:sz w:val="24"/>
          <w:szCs w:val="24"/>
        </w:rPr>
        <w:t>1、“购机者”所购买的机具</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2、身份证或法人证书原件及复印件1份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3、农机购置补贴办理授权书（农业企业）</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4、营业执照原件及复印件1份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5、所购买机具的发票原件1份（需扫描上传）</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eastAsia="zh-CN"/>
        </w:rPr>
      </w:pPr>
      <w:r>
        <w:rPr>
          <w:rFonts w:hint="eastAsia" w:ascii="仿宋_GB2312" w:eastAsia="仿宋_GB2312" w:hAnsiTheme="minorEastAsia"/>
          <w:sz w:val="24"/>
          <w:szCs w:val="24"/>
        </w:rPr>
        <w:t>6、本人或本企业开户银行账号原件及复印件1份</w:t>
      </w:r>
      <w:r>
        <w:rPr>
          <w:rFonts w:hint="eastAsia" w:ascii="仿宋_GB2312" w:eastAsia="仿宋_GB2312" w:hAnsi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559" w:leftChars="266" w:firstLine="0" w:firstLineChars="0"/>
        <w:textAlignment w:val="auto"/>
        <w:rPr>
          <w:rFonts w:hint="eastAsia" w:ascii="仿宋_GB2312" w:eastAsia="仿宋_GB2312" w:hAnsiTheme="minorEastAsia"/>
          <w:sz w:val="24"/>
          <w:szCs w:val="24"/>
        </w:rPr>
      </w:pPr>
      <w:r>
        <w:rPr>
          <w:rFonts w:hint="eastAsia" w:ascii="仿宋_GB2312" w:eastAsia="仿宋_GB2312" w:hAnsiTheme="minorEastAsia"/>
          <w:sz w:val="24"/>
          <w:szCs w:val="24"/>
        </w:rPr>
        <w:t>7、从事农业生产的土地使用合同或生产所在地村委会证明原件1份。</w:t>
      </w:r>
    </w:p>
    <w:p>
      <w:pPr>
        <w:keepNext w:val="0"/>
        <w:keepLines w:val="0"/>
        <w:pageBreakBefore w:val="0"/>
        <w:widowControl w:val="0"/>
        <w:kinsoku/>
        <w:wordWrap/>
        <w:overflowPunct/>
        <w:topLinePunct w:val="0"/>
        <w:autoSpaceDE/>
        <w:autoSpaceDN/>
        <w:bidi w:val="0"/>
        <w:adjustRightInd/>
        <w:snapToGrid/>
        <w:spacing w:line="300" w:lineRule="exact"/>
        <w:ind w:left="559" w:leftChars="266" w:firstLine="0" w:firstLineChars="0"/>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五、补贴办理时间和地点</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2020年6月15日至6月19日，地点：药城北门对面（原农业机械管理局二楼）卢氏县农机安全监理站办公室。</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 xml:space="preserve">咨询电话：0398-7872808  0398-7862468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监督电话：0398-7872655</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rPr>
        <w:t xml:space="preserve">特此公告！            </w:t>
      </w:r>
      <w:r>
        <w:rPr>
          <w:rFonts w:hint="eastAsia" w:ascii="仿宋_GB2312" w:eastAsia="仿宋_GB2312" w:hAnsi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6000" w:firstLineChars="2500"/>
        <w:textAlignment w:val="auto"/>
        <w:rPr>
          <w:rFonts w:ascii="仿宋_GB2312" w:eastAsia="仿宋_GB2312" w:hAnsiTheme="minorEastAsia"/>
          <w:sz w:val="24"/>
          <w:szCs w:val="24"/>
        </w:rPr>
      </w:pPr>
      <w:r>
        <w:rPr>
          <w:rFonts w:hint="eastAsia" w:ascii="仿宋_GB2312" w:eastAsia="仿宋_GB2312" w:hAnsiTheme="minorEastAsia"/>
          <w:sz w:val="24"/>
          <w:szCs w:val="24"/>
        </w:rPr>
        <w:t xml:space="preserve">卢氏县农业农村局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rPr>
        <w:t xml:space="preserve">  2020年6月2日</w:t>
      </w:r>
    </w:p>
    <w:sectPr>
      <w:headerReference r:id="rId3" w:type="default"/>
      <w:pgSz w:w="11906" w:h="16838"/>
      <w:pgMar w:top="437" w:right="607" w:bottom="437" w:left="60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CE4C29"/>
    <w:rsid w:val="00093109"/>
    <w:rsid w:val="00122B0E"/>
    <w:rsid w:val="0016701D"/>
    <w:rsid w:val="00190BF3"/>
    <w:rsid w:val="001D6BD7"/>
    <w:rsid w:val="0022002D"/>
    <w:rsid w:val="003034EA"/>
    <w:rsid w:val="0030768D"/>
    <w:rsid w:val="00314C87"/>
    <w:rsid w:val="00357F68"/>
    <w:rsid w:val="0036333F"/>
    <w:rsid w:val="00394061"/>
    <w:rsid w:val="00474102"/>
    <w:rsid w:val="004C400A"/>
    <w:rsid w:val="004D3441"/>
    <w:rsid w:val="0050200F"/>
    <w:rsid w:val="00531987"/>
    <w:rsid w:val="005F5D8F"/>
    <w:rsid w:val="0061100B"/>
    <w:rsid w:val="00632F1D"/>
    <w:rsid w:val="00695028"/>
    <w:rsid w:val="00696D05"/>
    <w:rsid w:val="00756F93"/>
    <w:rsid w:val="00761344"/>
    <w:rsid w:val="007B0BAC"/>
    <w:rsid w:val="007B2F26"/>
    <w:rsid w:val="008544FE"/>
    <w:rsid w:val="00953539"/>
    <w:rsid w:val="009D6299"/>
    <w:rsid w:val="009E1827"/>
    <w:rsid w:val="00A07103"/>
    <w:rsid w:val="00AF1601"/>
    <w:rsid w:val="00B90784"/>
    <w:rsid w:val="00B95C4B"/>
    <w:rsid w:val="00D36536"/>
    <w:rsid w:val="00D60EE9"/>
    <w:rsid w:val="00D63532"/>
    <w:rsid w:val="00E35182"/>
    <w:rsid w:val="00E46585"/>
    <w:rsid w:val="00E8316A"/>
    <w:rsid w:val="00E974B5"/>
    <w:rsid w:val="00E97F59"/>
    <w:rsid w:val="00EE0D59"/>
    <w:rsid w:val="00F926BC"/>
    <w:rsid w:val="00FF30FC"/>
    <w:rsid w:val="00FF37DA"/>
    <w:rsid w:val="02696283"/>
    <w:rsid w:val="02A9706C"/>
    <w:rsid w:val="046837CA"/>
    <w:rsid w:val="05CC560F"/>
    <w:rsid w:val="06F366F7"/>
    <w:rsid w:val="0EEF0710"/>
    <w:rsid w:val="14135500"/>
    <w:rsid w:val="151D59B2"/>
    <w:rsid w:val="151F09F5"/>
    <w:rsid w:val="15D72862"/>
    <w:rsid w:val="16E73D24"/>
    <w:rsid w:val="19F2719F"/>
    <w:rsid w:val="1C55440A"/>
    <w:rsid w:val="1E6366E9"/>
    <w:rsid w:val="1F842044"/>
    <w:rsid w:val="1FE82540"/>
    <w:rsid w:val="202905D3"/>
    <w:rsid w:val="21CE4C29"/>
    <w:rsid w:val="22F22FE5"/>
    <w:rsid w:val="2704340F"/>
    <w:rsid w:val="2954525D"/>
    <w:rsid w:val="2C6425E2"/>
    <w:rsid w:val="2FB674D6"/>
    <w:rsid w:val="31416C5C"/>
    <w:rsid w:val="32767059"/>
    <w:rsid w:val="33A72C4E"/>
    <w:rsid w:val="33C87900"/>
    <w:rsid w:val="380A7980"/>
    <w:rsid w:val="380F141D"/>
    <w:rsid w:val="382A4631"/>
    <w:rsid w:val="3AC91A82"/>
    <w:rsid w:val="3ACD0488"/>
    <w:rsid w:val="3B1A4D04"/>
    <w:rsid w:val="412A6279"/>
    <w:rsid w:val="41703F20"/>
    <w:rsid w:val="41F9564C"/>
    <w:rsid w:val="42DA01BE"/>
    <w:rsid w:val="454105AC"/>
    <w:rsid w:val="45E87E40"/>
    <w:rsid w:val="4DEE01EB"/>
    <w:rsid w:val="50760B0E"/>
    <w:rsid w:val="55253741"/>
    <w:rsid w:val="567120DE"/>
    <w:rsid w:val="5683367D"/>
    <w:rsid w:val="582B0D84"/>
    <w:rsid w:val="5F162CBE"/>
    <w:rsid w:val="61CB621E"/>
    <w:rsid w:val="62292C19"/>
    <w:rsid w:val="625D436D"/>
    <w:rsid w:val="68195E58"/>
    <w:rsid w:val="694C74CE"/>
    <w:rsid w:val="69BD6509"/>
    <w:rsid w:val="6BAE6CB9"/>
    <w:rsid w:val="6C97498C"/>
    <w:rsid w:val="6E3034D4"/>
    <w:rsid w:val="6F5867BA"/>
    <w:rsid w:val="72100F31"/>
    <w:rsid w:val="72A74928"/>
    <w:rsid w:val="72BA43E6"/>
    <w:rsid w:val="72F65D2C"/>
    <w:rsid w:val="76EC20A9"/>
    <w:rsid w:val="7825692D"/>
    <w:rsid w:val="7ABB3FE8"/>
    <w:rsid w:val="7B170E7E"/>
    <w:rsid w:val="7BA577E9"/>
    <w:rsid w:val="7C1977A8"/>
    <w:rsid w:val="7D977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iPriority w:val="0"/>
    <w:rPr>
      <w:color w:val="954F72" w:themeColor="followedHyperlink"/>
      <w:u w:val="single"/>
    </w:rPr>
  </w:style>
  <w:style w:type="character" w:styleId="7">
    <w:name w:val="Hyperlink"/>
    <w:basedOn w:val="5"/>
    <w:unhideWhenUsed/>
    <w:uiPriority w:val="99"/>
    <w:rPr>
      <w:rFonts w:hint="eastAsia" w:ascii="微软雅黑" w:hAnsi="微软雅黑" w:eastAsia="微软雅黑"/>
      <w:color w:val="333333"/>
      <w:sz w:val="18"/>
      <w:szCs w:val="18"/>
      <w:u w:val="none"/>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890</Words>
  <Characters>176</Characters>
  <Lines>1</Lines>
  <Paragraphs>2</Paragraphs>
  <TotalTime>105</TotalTime>
  <ScaleCrop>false</ScaleCrop>
  <LinksUpToDate>false</LinksUpToDate>
  <CharactersWithSpaces>1064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2016-06-23T07:51:00Z</dcterms:created>
  <dc:creator>Administrator</dc:creator>
  <cp:lastModifiedBy>Administrator</cp:lastModifiedBy>
  <cp:lastPrinted>2020-06-05T08:52:26Z</cp:lastPrinted>
  <dcterms:modified xsi:type="dcterms:W3CDTF">2020-06-05T08:55:01Z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