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E" w:rsidRPr="004112CA" w:rsidRDefault="004112C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OLE_LINK1"/>
      <w:r w:rsidRPr="004112CA">
        <w:rPr>
          <w:rFonts w:ascii="宋体" w:hAnsi="宋体" w:hint="eastAsia"/>
          <w:b/>
          <w:sz w:val="44"/>
          <w:szCs w:val="44"/>
        </w:rPr>
        <w:t>林州市</w:t>
      </w:r>
      <w:r w:rsidR="00056E26" w:rsidRPr="004112CA">
        <w:rPr>
          <w:rFonts w:ascii="宋体" w:hAnsi="宋体" w:hint="eastAsia"/>
          <w:b/>
          <w:sz w:val="44"/>
          <w:szCs w:val="44"/>
        </w:rPr>
        <w:t>2020年农机购置补贴</w:t>
      </w:r>
    </w:p>
    <w:p w:rsidR="00BC140E" w:rsidRPr="004112CA" w:rsidRDefault="00056E2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112CA">
        <w:rPr>
          <w:rFonts w:ascii="宋体" w:hAnsi="宋体" w:hint="eastAsia"/>
          <w:b/>
          <w:sz w:val="44"/>
          <w:szCs w:val="44"/>
        </w:rPr>
        <w:t>实施公告</w:t>
      </w:r>
    </w:p>
    <w:p w:rsidR="00BC140E" w:rsidRPr="004112CA" w:rsidRDefault="00BC140E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BC140E" w:rsidRPr="004112CA" w:rsidRDefault="00056E26" w:rsidP="004112CA">
      <w:pPr>
        <w:spacing w:line="600" w:lineRule="exact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2020</w:t>
      </w:r>
      <w:r w:rsidR="000468AE">
        <w:rPr>
          <w:rFonts w:asciiTheme="majorEastAsia" w:eastAsiaTheme="majorEastAsia" w:hAnsiTheme="majorEastAsia" w:cs="仿宋_GB2312" w:hint="eastAsia"/>
          <w:sz w:val="30"/>
          <w:szCs w:val="30"/>
        </w:rPr>
        <w:t>年，我市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农机购置补贴工作严格遵守省、市农机主管部门提出的各项规定和具体要求。在</w:t>
      </w:r>
      <w:r w:rsidR="004112CA"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市委、市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政府的统一部署下，按照“严谨细致、惠民利民、服务至上”的总原则，通过财政、监察等多部门的通力协作，各项工作</w:t>
      </w:r>
      <w:r w:rsidR="000468AE">
        <w:rPr>
          <w:rFonts w:asciiTheme="majorEastAsia" w:eastAsiaTheme="majorEastAsia" w:hAnsiTheme="majorEastAsia" w:cs="仿宋_GB2312" w:hint="eastAsia"/>
          <w:sz w:val="30"/>
          <w:szCs w:val="30"/>
        </w:rPr>
        <w:t>进展顺利，广大购机农户比较满意，全年工作取得了显著成效。现将我市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今年农机购置补贴实施情况公布如下：</w:t>
      </w:r>
    </w:p>
    <w:p w:rsidR="00BC140E" w:rsidRPr="004112CA" w:rsidRDefault="00056E26" w:rsidP="004112CA">
      <w:pPr>
        <w:spacing w:after="100" w:afterAutospacing="1" w:line="360" w:lineRule="auto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  <w:r w:rsidRPr="004112CA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2020</w:t>
      </w:r>
      <w:r w:rsidR="000468AE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年，下达我市</w:t>
      </w:r>
      <w:r w:rsidRPr="004112CA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中央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农机购置补贴</w:t>
      </w:r>
      <w:r w:rsidRPr="004112CA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资金</w:t>
      </w:r>
      <w:r w:rsidR="004112CA" w:rsidRPr="004112CA">
        <w:rPr>
          <w:rFonts w:asciiTheme="majorEastAsia" w:eastAsiaTheme="majorEastAsia" w:hAnsiTheme="majorEastAsia" w:cs="宋体" w:hint="eastAsia"/>
          <w:bCs/>
          <w:sz w:val="30"/>
          <w:szCs w:val="30"/>
        </w:rPr>
        <w:t>1005.8986</w:t>
      </w:r>
      <w:r w:rsidRPr="004112CA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万元，上年度节余</w:t>
      </w:r>
      <w:r w:rsidR="004112CA" w:rsidRPr="004112CA">
        <w:rPr>
          <w:rFonts w:asciiTheme="majorEastAsia" w:eastAsiaTheme="majorEastAsia" w:hAnsiTheme="majorEastAsia" w:cs="宋体" w:hint="eastAsia"/>
          <w:bCs/>
          <w:sz w:val="30"/>
          <w:szCs w:val="30"/>
        </w:rPr>
        <w:t>1.8986</w:t>
      </w:r>
      <w:r w:rsidR="004112CA" w:rsidRPr="004112CA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万元</w:t>
      </w:r>
      <w:r w:rsidRPr="004112CA">
        <w:rPr>
          <w:rFonts w:asciiTheme="majorEastAsia" w:eastAsiaTheme="majorEastAsia" w:hAnsiTheme="majorEastAsia" w:cs="Arial" w:hint="eastAsia"/>
          <w:color w:val="000000"/>
          <w:sz w:val="30"/>
          <w:szCs w:val="30"/>
          <w:shd w:val="clear" w:color="auto" w:fill="FFFFFF"/>
        </w:rPr>
        <w:t>。</w:t>
      </w:r>
      <w:r w:rsidRPr="004112CA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我</w:t>
      </w:r>
      <w:r w:rsidR="004112CA" w:rsidRPr="004112CA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市</w:t>
      </w:r>
      <w:r w:rsidRPr="004112CA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采取“</w:t>
      </w:r>
      <w:r w:rsidRPr="004112CA">
        <w:rPr>
          <w:rFonts w:asciiTheme="majorEastAsia" w:eastAsiaTheme="majorEastAsia" w:hAnsiTheme="majorEastAsia" w:cs="仿宋_GB2312" w:hint="eastAsia"/>
          <w:color w:val="666666"/>
          <w:sz w:val="30"/>
          <w:szCs w:val="30"/>
          <w:shd w:val="clear" w:color="auto" w:fill="FFFFFF"/>
        </w:rPr>
        <w:t>自主购机、</w:t>
      </w:r>
      <w:r w:rsidRPr="004112CA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定额补贴、先购后补、县级结算、直补到卡（户）”的补贴方式。全年共使用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中央</w:t>
      </w:r>
      <w:r w:rsidRPr="004112CA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补贴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资金</w:t>
      </w:r>
      <w:r w:rsidR="004112CA" w:rsidRPr="004112CA">
        <w:rPr>
          <w:rFonts w:asciiTheme="majorEastAsia" w:eastAsiaTheme="majorEastAsia" w:hAnsiTheme="majorEastAsia" w:hint="eastAsia"/>
          <w:sz w:val="30"/>
          <w:szCs w:val="30"/>
        </w:rPr>
        <w:t>1005.506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万元，节余0.</w:t>
      </w:r>
      <w:r w:rsidR="004112CA" w:rsidRPr="004112CA">
        <w:rPr>
          <w:rFonts w:asciiTheme="majorEastAsia" w:eastAsiaTheme="majorEastAsia" w:hAnsiTheme="majorEastAsia" w:hint="eastAsia"/>
          <w:sz w:val="30"/>
          <w:szCs w:val="30"/>
        </w:rPr>
        <w:t>3926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万元。补贴各类机具</w:t>
      </w:r>
      <w:r w:rsidR="004112CA" w:rsidRPr="004112CA">
        <w:rPr>
          <w:rFonts w:asciiTheme="majorEastAsia" w:eastAsiaTheme="majorEastAsia" w:hAnsiTheme="majorEastAsia" w:hint="eastAsia"/>
          <w:sz w:val="30"/>
          <w:szCs w:val="30"/>
        </w:rPr>
        <w:t>1521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台，受益农户</w:t>
      </w:r>
      <w:r w:rsidR="004112CA" w:rsidRPr="004112CA">
        <w:rPr>
          <w:rFonts w:asciiTheme="majorEastAsia" w:eastAsiaTheme="majorEastAsia" w:hAnsiTheme="majorEastAsia" w:hint="eastAsia"/>
          <w:sz w:val="30"/>
          <w:szCs w:val="30"/>
        </w:rPr>
        <w:t>910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户，</w:t>
      </w:r>
      <w:r w:rsidR="004112CA" w:rsidRPr="004112CA">
        <w:rPr>
          <w:rFonts w:asciiTheme="majorEastAsia" w:eastAsiaTheme="majorEastAsia" w:hAnsiTheme="majorEastAsia" w:cs="宋体" w:hint="eastAsia"/>
          <w:sz w:val="30"/>
          <w:szCs w:val="30"/>
        </w:rPr>
        <w:t>其中补贴拖拉机54台，玉米收获机4台，捡拾压捆机48台，果蔬烘干机213台，谷物烘干机31台，病死畜禽无害化处理设备34台，小型玉米脱粒机517台，风送式、喷杆喷雾机283台，饲料混合/粉碎机98台，微耕机36台，深松机4台，旋耕机51台，铧式犁3台，免耕播种机26台，条/穴播机41台，田园管理机27台，青饲料收获机24台，花生收获机1台，秸秆还田13台，揉丝机12台，排灌机械1台。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带动农民投入</w:t>
      </w:r>
      <w:r w:rsidR="004112CA"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3500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万元。中央补贴资金使用比例</w:t>
      </w:r>
      <w:r w:rsidR="004112CA"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99.96</w:t>
      </w:r>
      <w:r w:rsidRPr="004112CA">
        <w:rPr>
          <w:rFonts w:asciiTheme="majorEastAsia" w:eastAsiaTheme="majorEastAsia" w:hAnsiTheme="majorEastAsia" w:cs="仿宋_GB2312" w:hint="eastAsia"/>
          <w:sz w:val="30"/>
          <w:szCs w:val="30"/>
        </w:rPr>
        <w:t>%，</w:t>
      </w:r>
      <w:r w:rsidRPr="004112CA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农机购置补资金已全部完成兑付。</w:t>
      </w:r>
    </w:p>
    <w:p w:rsidR="00BC140E" w:rsidRPr="004112CA" w:rsidRDefault="004112CA" w:rsidP="004112CA">
      <w:pPr>
        <w:spacing w:line="600" w:lineRule="exact"/>
        <w:ind w:firstLineChars="1700" w:firstLine="51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林州市农业机械技术中心</w:t>
      </w:r>
    </w:p>
    <w:p w:rsidR="00BC140E" w:rsidRPr="004112CA" w:rsidRDefault="00056E26" w:rsidP="00181276">
      <w:pPr>
        <w:spacing w:line="600" w:lineRule="exact"/>
        <w:ind w:firstLineChars="1775" w:firstLine="5325"/>
        <w:rPr>
          <w:rFonts w:asciiTheme="majorEastAsia" w:eastAsiaTheme="majorEastAsia" w:hAnsiTheme="majorEastAsia"/>
          <w:sz w:val="30"/>
          <w:szCs w:val="30"/>
        </w:rPr>
      </w:pPr>
      <w:r w:rsidRPr="004112CA">
        <w:rPr>
          <w:rFonts w:asciiTheme="majorEastAsia" w:eastAsiaTheme="majorEastAsia" w:hAnsiTheme="majorEastAsia" w:hint="eastAsia"/>
          <w:sz w:val="30"/>
          <w:szCs w:val="30"/>
        </w:rPr>
        <w:t>2020年11月</w:t>
      </w:r>
      <w:r w:rsidR="004112CA">
        <w:rPr>
          <w:rFonts w:asciiTheme="majorEastAsia" w:eastAsiaTheme="majorEastAsia" w:hAnsiTheme="majorEastAsia" w:hint="eastAsia"/>
          <w:sz w:val="30"/>
          <w:szCs w:val="30"/>
        </w:rPr>
        <w:t>20</w:t>
      </w:r>
      <w:r w:rsidRPr="004112CA">
        <w:rPr>
          <w:rFonts w:asciiTheme="majorEastAsia" w:eastAsiaTheme="majorEastAsia" w:hAnsiTheme="majorEastAsia" w:hint="eastAsia"/>
          <w:sz w:val="30"/>
          <w:szCs w:val="30"/>
        </w:rPr>
        <w:t>日</w:t>
      </w:r>
      <w:bookmarkEnd w:id="0"/>
    </w:p>
    <w:sectPr w:rsidR="00BC140E" w:rsidRPr="004112CA" w:rsidSect="00BC140E">
      <w:headerReference w:type="default" r:id="rId7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77" w:rsidRDefault="00FB0177" w:rsidP="00BC140E">
      <w:r>
        <w:separator/>
      </w:r>
    </w:p>
  </w:endnote>
  <w:endnote w:type="continuationSeparator" w:id="1">
    <w:p w:rsidR="00FB0177" w:rsidRDefault="00FB0177" w:rsidP="00BC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77" w:rsidRDefault="00FB0177" w:rsidP="00BC140E">
      <w:r>
        <w:separator/>
      </w:r>
    </w:p>
  </w:footnote>
  <w:footnote w:type="continuationSeparator" w:id="1">
    <w:p w:rsidR="00FB0177" w:rsidRDefault="00FB0177" w:rsidP="00BC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0E" w:rsidRDefault="00BC14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40E"/>
    <w:rsid w:val="000468AE"/>
    <w:rsid w:val="00056E26"/>
    <w:rsid w:val="00181276"/>
    <w:rsid w:val="004112CA"/>
    <w:rsid w:val="00724C20"/>
    <w:rsid w:val="009416D1"/>
    <w:rsid w:val="00BC140E"/>
    <w:rsid w:val="00F42558"/>
    <w:rsid w:val="00FB0177"/>
    <w:rsid w:val="0BE9122E"/>
    <w:rsid w:val="16E42B8E"/>
    <w:rsid w:val="32100997"/>
    <w:rsid w:val="43B25278"/>
    <w:rsid w:val="4FF67CC4"/>
    <w:rsid w:val="58FE270E"/>
    <w:rsid w:val="6D14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C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bgqnj</dc:creator>
  <cp:lastModifiedBy>Windows 用户</cp:lastModifiedBy>
  <cp:revision>4</cp:revision>
  <cp:lastPrinted>2019-12-26T03:26:00Z</cp:lastPrinted>
  <dcterms:created xsi:type="dcterms:W3CDTF">2014-10-29T12:08:00Z</dcterms:created>
  <dcterms:modified xsi:type="dcterms:W3CDTF">2020-11-20T02:19:00Z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