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sz w:val="30"/>
          <w:szCs w:val="30"/>
          <w:lang w:eastAsia="zh-CN"/>
        </w:rPr>
        <w:t>核验报废回收、拆解</w:t>
      </w: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工作车间</w:t>
      </w:r>
    </w:p>
    <w:p>
      <w:pPr>
        <w:rPr>
          <w:rFonts w:hint="eastAsia"/>
        </w:rPr>
      </w:pPr>
      <w:r>
        <w:drawing>
          <wp:inline distT="0" distB="0" distL="0" distR="0">
            <wp:extent cx="5274310" cy="3955415"/>
            <wp:effectExtent l="19050" t="0" r="2540" b="0"/>
            <wp:docPr id="1" name="图片 1" descr="C:\Users\Administrator\Desktop\⁮2020年农机补贴文件夹\农机报废更新补贴文件夹\核查回收企业资质、场地等\微信图片_20200731152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⁮2020年农机补贴文件夹\农机报废更新补贴文件夹\核查回收企业资质、场地等\微信图片_202007311529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3955415"/>
            <wp:effectExtent l="19050" t="0" r="2540" b="0"/>
            <wp:docPr id="2" name="图片 2" descr="C:\Users\Administrator\Desktop\⁮2020年农机补贴文件夹\农机报废更新补贴文件夹\核查回收企业资质、场地等\微信图片_20200731152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⁮2020年农机补贴文件夹\农机报废更新补贴文件夹\核查回收企业资质、场地等\微信图片_202007311529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微软雅黑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3974"/>
    <w:rsid w:val="00323B43"/>
    <w:rsid w:val="003D37D8"/>
    <w:rsid w:val="004358AB"/>
    <w:rsid w:val="00472709"/>
    <w:rsid w:val="008B7726"/>
    <w:rsid w:val="00B20397"/>
    <w:rsid w:val="00D03565"/>
    <w:rsid w:val="00EB3974"/>
    <w:rsid w:val="033E3ECB"/>
    <w:rsid w:val="09843688"/>
    <w:rsid w:val="71DD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2020-08-13T00:49:00Z</dcterms:created>
  <dc:creator>xzjd</dc:creator>
  <cp:lastModifiedBy>Administrator</cp:lastModifiedBy>
  <dcterms:modified xsi:type="dcterms:W3CDTF">2020-08-13T01:11:52Z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