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市农业农村局农机管理科：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根据三农机字【2020】1号关于转发《河南省农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业</w:t>
      </w:r>
      <w:r>
        <w:rPr>
          <w:rFonts w:hint="eastAsia" w:ascii="仿宋" w:hAnsi="仿宋" w:eastAsia="仿宋" w:cs="仿宋"/>
          <w:sz w:val="32"/>
          <w:szCs w:val="32"/>
        </w:rPr>
        <w:t>农村厅 河南省财政厅 河南省商务厅关于印发（河南省农业机械报废更新补贴实施方案）的通知》的通知、三湖【2020】32号关于印发《湖滨区农业机械报废更新补贴实施方案》的通知要求，我局接到三门峡市金属回收有限责任公司关于农机报废回收、拆解定点企业的申请，主管领导带领农机部门工作人员，深入三门峡市金属回收有限责任公司进行核验，核验内容：企业资质（营业执照）、报废回收、拆解企业资格认定书等符合农机报废、拆解条件，经研究同意批准三门峡市金属回收有限责任公司为湖滨区农机报废、回收、拆解定点企业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sz w:val="32"/>
          <w:szCs w:val="32"/>
        </w:rPr>
        <w:t>有关资料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市农业农村局备案。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附：湖滨区农业机械报废更新补贴实施方案</w:t>
      </w:r>
    </w:p>
    <w:p>
      <w:pPr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三门峡金属回收有限责任公司有关资料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三门峡金属回收有限责任公司现场核验资料</w:t>
      </w:r>
    </w:p>
    <w:p>
      <w:pPr>
        <w:spacing w:line="240" w:lineRule="auto"/>
        <w:ind w:left="5120" w:hanging="5120" w:hanging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                             湖滨区农业农村局</w:t>
      </w:r>
    </w:p>
    <w:p>
      <w:pPr>
        <w:spacing w:line="240" w:lineRule="auto"/>
        <w:ind w:left="5440" w:hanging="5440" w:hanging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                              2020年7月30日</w:t>
      </w:r>
    </w:p>
    <w:p>
      <w:pPr>
        <w:spacing w:line="360" w:lineRule="auto"/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959BC"/>
    <w:rsid w:val="000865E4"/>
    <w:rsid w:val="00323B43"/>
    <w:rsid w:val="003D37D8"/>
    <w:rsid w:val="00410108"/>
    <w:rsid w:val="004358AB"/>
    <w:rsid w:val="007A0A97"/>
    <w:rsid w:val="008B7726"/>
    <w:rsid w:val="00A13713"/>
    <w:rsid w:val="00AA0C6A"/>
    <w:rsid w:val="00C959BC"/>
    <w:rsid w:val="00D03565"/>
    <w:rsid w:val="02A01C85"/>
    <w:rsid w:val="122C4A70"/>
    <w:rsid w:val="221519AC"/>
    <w:rsid w:val="312D1344"/>
    <w:rsid w:val="327C1F66"/>
    <w:rsid w:val="349F2704"/>
    <w:rsid w:val="3C3A6768"/>
    <w:rsid w:val="40EF0B2B"/>
    <w:rsid w:val="431D0F03"/>
    <w:rsid w:val="440B0FEB"/>
    <w:rsid w:val="7961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255</Characters>
  <Lines>2</Lines>
  <Paragraphs>1</Paragraphs>
  <TotalTime>73</TotalTime>
  <ScaleCrop>false</ScaleCrop>
  <LinksUpToDate>false</LinksUpToDate>
  <CharactersWithSpaces>298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2020-08-12T03:08:00Z</dcterms:created>
  <dc:creator>xzjd</dc:creator>
  <cp:lastModifiedBy>Administrator</cp:lastModifiedBy>
  <dcterms:modified xsi:type="dcterms:W3CDTF">2020-08-12T08:23:38Z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