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A9" w:rsidRDefault="009757A9" w:rsidP="009757A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Verdana" w:hAnsi="Verdana"/>
          <w:color w:val="505050"/>
          <w:sz w:val="44"/>
          <w:szCs w:val="44"/>
        </w:rPr>
      </w:pPr>
      <w:r w:rsidRPr="00E76840">
        <w:rPr>
          <w:rFonts w:ascii="Verdana" w:hAnsi="Verdana" w:hint="eastAsia"/>
          <w:color w:val="505050"/>
          <w:sz w:val="44"/>
          <w:szCs w:val="44"/>
        </w:rPr>
        <w:t>顺河回族区</w:t>
      </w:r>
      <w:r>
        <w:rPr>
          <w:rFonts w:ascii="Verdana" w:hAnsi="Verdana" w:hint="eastAsia"/>
          <w:color w:val="505050"/>
          <w:sz w:val="44"/>
          <w:szCs w:val="44"/>
        </w:rPr>
        <w:t>2019</w:t>
      </w:r>
      <w:r w:rsidRPr="00E76840">
        <w:rPr>
          <w:rFonts w:ascii="Verdana" w:hAnsi="Verdana"/>
          <w:color w:val="505050"/>
          <w:sz w:val="44"/>
          <w:szCs w:val="44"/>
        </w:rPr>
        <w:t>年度</w:t>
      </w:r>
    </w:p>
    <w:p w:rsidR="009757A9" w:rsidRPr="00E76840" w:rsidRDefault="009757A9" w:rsidP="009757A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Verdana" w:hAnsi="Verdana"/>
          <w:color w:val="505050"/>
          <w:sz w:val="44"/>
          <w:szCs w:val="44"/>
        </w:rPr>
      </w:pPr>
      <w:r w:rsidRPr="00E76840">
        <w:rPr>
          <w:rFonts w:ascii="Verdana" w:hAnsi="Verdana"/>
          <w:color w:val="505050"/>
          <w:sz w:val="44"/>
          <w:szCs w:val="44"/>
        </w:rPr>
        <w:t>农机购置补贴</w:t>
      </w:r>
      <w:r w:rsidRPr="00E76840">
        <w:rPr>
          <w:rFonts w:ascii="Verdana" w:hAnsi="Verdana" w:hint="eastAsia"/>
          <w:color w:val="505050"/>
          <w:sz w:val="44"/>
          <w:szCs w:val="44"/>
        </w:rPr>
        <w:t>资金规模及使用情况</w:t>
      </w:r>
    </w:p>
    <w:p w:rsidR="009757A9" w:rsidRDefault="009757A9" w:rsidP="009757A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color w:val="505050"/>
          <w:sz w:val="21"/>
          <w:szCs w:val="21"/>
        </w:rPr>
        <w:t>  </w:t>
      </w:r>
    </w:p>
    <w:p w:rsidR="009757A9" w:rsidRDefault="009757A9" w:rsidP="009757A9">
      <w:pPr>
        <w:pStyle w:val="a3"/>
        <w:shd w:val="clear" w:color="auto" w:fill="FFFFFF"/>
        <w:spacing w:before="0" w:beforeAutospacing="0" w:after="0" w:afterAutospacing="0" w:line="800" w:lineRule="exact"/>
        <w:ind w:firstLine="567"/>
        <w:rPr>
          <w:rFonts w:ascii="Verdana" w:hAnsi="Verdana"/>
          <w:color w:val="505050"/>
          <w:sz w:val="32"/>
          <w:szCs w:val="32"/>
        </w:rPr>
      </w:pPr>
      <w:r w:rsidRPr="00E76840">
        <w:rPr>
          <w:rFonts w:ascii="Verdana" w:hAnsi="Verdana"/>
          <w:color w:val="505050"/>
          <w:sz w:val="32"/>
          <w:szCs w:val="32"/>
        </w:rPr>
        <w:t>201</w:t>
      </w:r>
      <w:r>
        <w:rPr>
          <w:rFonts w:ascii="Verdana" w:hAnsi="Verdana" w:hint="eastAsia"/>
          <w:color w:val="505050"/>
          <w:sz w:val="32"/>
          <w:szCs w:val="32"/>
        </w:rPr>
        <w:t>9</w:t>
      </w:r>
      <w:r w:rsidRPr="00E76840">
        <w:rPr>
          <w:rFonts w:ascii="Verdana" w:hAnsi="Verdana"/>
          <w:color w:val="505050"/>
          <w:sz w:val="32"/>
          <w:szCs w:val="32"/>
        </w:rPr>
        <w:t>年</w:t>
      </w:r>
      <w:r w:rsidRPr="00E76840">
        <w:rPr>
          <w:rFonts w:ascii="Verdana" w:hAnsi="Verdana" w:hint="eastAsia"/>
          <w:color w:val="505050"/>
          <w:sz w:val="32"/>
          <w:szCs w:val="32"/>
        </w:rPr>
        <w:t>中央财政下达区补贴资金</w:t>
      </w:r>
      <w:r>
        <w:rPr>
          <w:rFonts w:ascii="Verdana" w:hAnsi="Verdana" w:hint="eastAsia"/>
          <w:color w:val="505050"/>
          <w:sz w:val="32"/>
          <w:szCs w:val="32"/>
        </w:rPr>
        <w:t>5</w:t>
      </w:r>
      <w:r w:rsidRPr="00E76840">
        <w:rPr>
          <w:rFonts w:ascii="Verdana" w:hAnsi="Verdana" w:hint="eastAsia"/>
          <w:color w:val="505050"/>
          <w:sz w:val="32"/>
          <w:szCs w:val="32"/>
        </w:rPr>
        <w:t>万元，上年结余</w:t>
      </w:r>
      <w:r>
        <w:rPr>
          <w:rFonts w:ascii="Verdana" w:hAnsi="Verdana" w:hint="eastAsia"/>
          <w:color w:val="505050"/>
          <w:sz w:val="32"/>
          <w:szCs w:val="32"/>
        </w:rPr>
        <w:t>33.11</w:t>
      </w:r>
      <w:r w:rsidRPr="00E76840">
        <w:rPr>
          <w:rFonts w:ascii="Verdana" w:hAnsi="Verdana" w:hint="eastAsia"/>
          <w:color w:val="505050"/>
          <w:sz w:val="32"/>
          <w:szCs w:val="32"/>
        </w:rPr>
        <w:t>万元，</w:t>
      </w:r>
      <w:r>
        <w:rPr>
          <w:rFonts w:ascii="Verdana" w:hAnsi="Verdana" w:hint="eastAsia"/>
          <w:color w:val="505050"/>
          <w:sz w:val="32"/>
          <w:szCs w:val="32"/>
        </w:rPr>
        <w:t>年度共实施</w:t>
      </w:r>
      <w:r>
        <w:rPr>
          <w:rFonts w:ascii="Verdana" w:hAnsi="Verdana" w:hint="eastAsia"/>
          <w:color w:val="505050"/>
          <w:sz w:val="32"/>
          <w:szCs w:val="32"/>
        </w:rPr>
        <w:t>38.11</w:t>
      </w:r>
      <w:r>
        <w:rPr>
          <w:rFonts w:ascii="Verdana" w:hAnsi="Verdana" w:hint="eastAsia"/>
          <w:color w:val="505050"/>
          <w:sz w:val="32"/>
          <w:szCs w:val="32"/>
        </w:rPr>
        <w:t>万元。</w:t>
      </w:r>
      <w:r w:rsidRPr="00E76840">
        <w:rPr>
          <w:rFonts w:ascii="Verdana" w:hAnsi="Verdana" w:hint="eastAsia"/>
          <w:color w:val="505050"/>
          <w:sz w:val="32"/>
          <w:szCs w:val="32"/>
        </w:rPr>
        <w:t>实际使</w:t>
      </w:r>
      <w:r>
        <w:rPr>
          <w:rFonts w:ascii="Verdana" w:hAnsi="Verdana" w:hint="eastAsia"/>
          <w:color w:val="505050"/>
          <w:sz w:val="32"/>
          <w:szCs w:val="32"/>
        </w:rPr>
        <w:t>30.924</w:t>
      </w:r>
      <w:r w:rsidRPr="00E76840">
        <w:rPr>
          <w:rFonts w:ascii="Verdana" w:hAnsi="Verdana" w:hint="eastAsia"/>
          <w:color w:val="505050"/>
          <w:sz w:val="32"/>
          <w:szCs w:val="32"/>
        </w:rPr>
        <w:t>万元，收益农户</w:t>
      </w:r>
      <w:r>
        <w:rPr>
          <w:rFonts w:ascii="Verdana" w:hAnsi="Verdana" w:hint="eastAsia"/>
          <w:color w:val="505050"/>
          <w:sz w:val="32"/>
          <w:szCs w:val="32"/>
        </w:rPr>
        <w:t>29</w:t>
      </w:r>
      <w:r>
        <w:rPr>
          <w:rFonts w:ascii="Verdana" w:hAnsi="Verdana" w:hint="eastAsia"/>
          <w:color w:val="505050"/>
          <w:sz w:val="32"/>
          <w:szCs w:val="32"/>
        </w:rPr>
        <w:t>户</w:t>
      </w:r>
      <w:r w:rsidRPr="00E76840">
        <w:rPr>
          <w:rFonts w:ascii="Verdana" w:hAnsi="Verdana" w:hint="eastAsia"/>
          <w:color w:val="505050"/>
          <w:sz w:val="32"/>
          <w:szCs w:val="32"/>
        </w:rPr>
        <w:t>，补贴机具</w:t>
      </w:r>
      <w:r>
        <w:rPr>
          <w:rFonts w:ascii="Verdana" w:hAnsi="Verdana" w:hint="eastAsia"/>
          <w:color w:val="505050"/>
          <w:sz w:val="32"/>
          <w:szCs w:val="32"/>
        </w:rPr>
        <w:t>34</w:t>
      </w:r>
      <w:r w:rsidRPr="00E76840">
        <w:rPr>
          <w:rFonts w:ascii="Verdana" w:hAnsi="Verdana" w:hint="eastAsia"/>
          <w:color w:val="505050"/>
          <w:sz w:val="32"/>
          <w:szCs w:val="32"/>
        </w:rPr>
        <w:t>台（套）。</w:t>
      </w:r>
      <w:r>
        <w:rPr>
          <w:rFonts w:ascii="Verdana" w:hAnsi="Verdana" w:hint="eastAsia"/>
          <w:color w:val="505050"/>
          <w:sz w:val="32"/>
          <w:szCs w:val="32"/>
        </w:rPr>
        <w:t>其中拖拉机</w:t>
      </w:r>
      <w:r>
        <w:rPr>
          <w:rFonts w:ascii="Verdana" w:hAnsi="Verdana" w:hint="eastAsia"/>
          <w:color w:val="505050"/>
          <w:sz w:val="32"/>
          <w:szCs w:val="32"/>
        </w:rPr>
        <w:t>8</w:t>
      </w:r>
      <w:r>
        <w:rPr>
          <w:rFonts w:ascii="Verdana" w:hAnsi="Verdana" w:hint="eastAsia"/>
          <w:color w:val="505050"/>
          <w:sz w:val="32"/>
          <w:szCs w:val="32"/>
        </w:rPr>
        <w:t>台，稻麦联合收割机</w:t>
      </w:r>
      <w:r>
        <w:rPr>
          <w:rFonts w:ascii="Verdana" w:hAnsi="Verdana" w:hint="eastAsia"/>
          <w:color w:val="505050"/>
          <w:sz w:val="32"/>
          <w:szCs w:val="32"/>
        </w:rPr>
        <w:t>1</w:t>
      </w:r>
      <w:r>
        <w:rPr>
          <w:rFonts w:ascii="Verdana" w:hAnsi="Verdana" w:hint="eastAsia"/>
          <w:color w:val="505050"/>
          <w:sz w:val="32"/>
          <w:szCs w:val="32"/>
        </w:rPr>
        <w:t>台，油菜联合收割机</w:t>
      </w:r>
      <w:r>
        <w:rPr>
          <w:rFonts w:ascii="Verdana" w:hAnsi="Verdana" w:hint="eastAsia"/>
          <w:color w:val="505050"/>
          <w:sz w:val="32"/>
          <w:szCs w:val="32"/>
        </w:rPr>
        <w:t>1</w:t>
      </w:r>
      <w:r>
        <w:rPr>
          <w:rFonts w:ascii="Verdana" w:hAnsi="Verdana" w:hint="eastAsia"/>
          <w:color w:val="505050"/>
          <w:sz w:val="32"/>
          <w:szCs w:val="32"/>
        </w:rPr>
        <w:t>台，水稻插秧机</w:t>
      </w:r>
      <w:r>
        <w:rPr>
          <w:rFonts w:ascii="Verdana" w:hAnsi="Verdana" w:hint="eastAsia"/>
          <w:color w:val="505050"/>
          <w:sz w:val="32"/>
          <w:szCs w:val="32"/>
        </w:rPr>
        <w:t>1</w:t>
      </w:r>
      <w:r>
        <w:rPr>
          <w:rFonts w:ascii="Verdana" w:hAnsi="Verdana" w:hint="eastAsia"/>
          <w:color w:val="505050"/>
          <w:sz w:val="32"/>
          <w:szCs w:val="32"/>
        </w:rPr>
        <w:t>台，微耕机</w:t>
      </w:r>
      <w:r>
        <w:rPr>
          <w:rFonts w:ascii="Verdana" w:hAnsi="Verdana" w:hint="eastAsia"/>
          <w:color w:val="505050"/>
          <w:sz w:val="32"/>
          <w:szCs w:val="32"/>
        </w:rPr>
        <w:t>16</w:t>
      </w:r>
      <w:r>
        <w:rPr>
          <w:rFonts w:ascii="Verdana" w:hAnsi="Verdana" w:hint="eastAsia"/>
          <w:color w:val="505050"/>
          <w:sz w:val="32"/>
          <w:szCs w:val="32"/>
        </w:rPr>
        <w:t>台，小麦播种机</w:t>
      </w:r>
      <w:r>
        <w:rPr>
          <w:rFonts w:ascii="Verdana" w:hAnsi="Verdana" w:hint="eastAsia"/>
          <w:color w:val="505050"/>
          <w:sz w:val="32"/>
          <w:szCs w:val="32"/>
        </w:rPr>
        <w:t>2</w:t>
      </w:r>
      <w:r>
        <w:rPr>
          <w:rFonts w:ascii="Verdana" w:hAnsi="Verdana" w:hint="eastAsia"/>
          <w:color w:val="505050"/>
          <w:sz w:val="32"/>
          <w:szCs w:val="32"/>
        </w:rPr>
        <w:t>台，旋耕机</w:t>
      </w:r>
      <w:r>
        <w:rPr>
          <w:rFonts w:ascii="Verdana" w:hAnsi="Verdana" w:hint="eastAsia"/>
          <w:color w:val="505050"/>
          <w:sz w:val="32"/>
          <w:szCs w:val="32"/>
        </w:rPr>
        <w:t>3</w:t>
      </w:r>
      <w:r>
        <w:rPr>
          <w:rFonts w:ascii="Verdana" w:hAnsi="Verdana" w:hint="eastAsia"/>
          <w:color w:val="505050"/>
          <w:sz w:val="32"/>
          <w:szCs w:val="32"/>
        </w:rPr>
        <w:t>台，秸秆粉碎还田机</w:t>
      </w:r>
      <w:r>
        <w:rPr>
          <w:rFonts w:ascii="Verdana" w:hAnsi="Verdana" w:hint="eastAsia"/>
          <w:color w:val="505050"/>
          <w:sz w:val="32"/>
          <w:szCs w:val="32"/>
        </w:rPr>
        <w:t>1</w:t>
      </w:r>
      <w:r>
        <w:rPr>
          <w:rFonts w:ascii="Verdana" w:hAnsi="Verdana" w:hint="eastAsia"/>
          <w:color w:val="505050"/>
          <w:sz w:val="32"/>
          <w:szCs w:val="32"/>
        </w:rPr>
        <w:t>台，捡拾压捆机</w:t>
      </w:r>
      <w:r>
        <w:rPr>
          <w:rFonts w:ascii="Verdana" w:hAnsi="Verdana" w:hint="eastAsia"/>
          <w:color w:val="505050"/>
          <w:sz w:val="32"/>
          <w:szCs w:val="32"/>
        </w:rPr>
        <w:t>1</w:t>
      </w:r>
      <w:r>
        <w:rPr>
          <w:rFonts w:ascii="Verdana" w:hAnsi="Verdana" w:hint="eastAsia"/>
          <w:color w:val="505050"/>
          <w:sz w:val="32"/>
          <w:szCs w:val="32"/>
        </w:rPr>
        <w:t>台。</w:t>
      </w:r>
      <w:r w:rsidRPr="00E76840">
        <w:rPr>
          <w:rFonts w:ascii="Verdana" w:hAnsi="Verdana"/>
          <w:color w:val="505050"/>
          <w:sz w:val="32"/>
          <w:szCs w:val="32"/>
        </w:rPr>
        <w:t>补贴资金已经全部结算完毕。</w:t>
      </w:r>
    </w:p>
    <w:p w:rsidR="009757A9" w:rsidRDefault="009757A9" w:rsidP="009757A9">
      <w:pPr>
        <w:pStyle w:val="a3"/>
        <w:shd w:val="clear" w:color="auto" w:fill="FFFFFF"/>
        <w:spacing w:before="0" w:beforeAutospacing="0" w:after="0" w:afterAutospacing="0" w:line="800" w:lineRule="exact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color w:val="505050"/>
          <w:sz w:val="21"/>
          <w:szCs w:val="21"/>
        </w:rPr>
        <w:t>   </w:t>
      </w:r>
    </w:p>
    <w:p w:rsidR="009757A9" w:rsidRDefault="009757A9" w:rsidP="009757A9">
      <w:pPr>
        <w:spacing w:line="800" w:lineRule="exact"/>
      </w:pPr>
    </w:p>
    <w:p w:rsidR="00B4560F" w:rsidRDefault="00B4560F"/>
    <w:sectPr w:rsidR="00B4560F" w:rsidSect="00B4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7A9"/>
    <w:rsid w:val="009757A9"/>
    <w:rsid w:val="00B4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7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2020-05-08T08:45:00Z</dcterms:created>
  <dcterms:modified xsi:type="dcterms:W3CDTF">2020-05-08T08:52:00Z</dcterms:modified>
</cp:coreProperties>
</file>