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  <w:t>宜阳县农机购置补贴公告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经宜阳县农机购置补贴领导小组研究同意，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宜阳县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农机购置补贴政策继续实行自主购机、定额补贴、先购后补、县级结算、直补到卡（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一卡通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，定于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5月8日开始实施。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购机户可登“河南省农机购置补贴辅助管理系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8"/>
          <w:sz w:val="32"/>
          <w:szCs w:val="32"/>
          <w:u w:val="single"/>
          <w:shd w:val="clear" w:fill="FFFFFF"/>
        </w:rPr>
        <w:t>http://222.143.21.233:2018/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补贴产品查询栏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”查询补贴产品，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使用手机“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”申请，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也可到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宜阳县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技术推广服务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查询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、申请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（需提供准确的生产企业名称和机具名称型号）。为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便群众办理补贴手续，现将需提供资料公告如下：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    1、个人有效身份证原件及复印件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与本人身份证一致的农商银行“一卡通”账户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清晰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复印件1张。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2、购机发票（需注明：姓名、地址:xx县xx镇xx村、身份证号码、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机具名称、型号、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出厂编号、生产企业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及经销商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全称）及复印件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 xml:space="preserve">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3、2020年实行非现金方式支付购机款，购机户需提供转账交易凭证原件及复印件1张。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87" w:leftChars="0" w:right="0"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确定本人已购买的机具信息和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机具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铭牌已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有生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上传至河南省农机购置补贴辅助管理系统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中。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87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实行牌证管理的机具（如：拖拉机、收割机等），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需提供行驶证复印件1张（注：到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农机监理站办理入户上牌手续后复印行驶证）。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    6、需将所购机具运至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宜阳县农机总站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院内，并配合农机购置补贴办公室进行人机合影，喷涂补贴编号。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 xml:space="preserve"> 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农机购置补贴办公室设在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宜阳县农业农村局农机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技术推广服务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站（红旗中路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29号，办公楼4楼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  咨询电话：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68883723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50" w:firstLineChars="15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宜阳县农业农村局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323" w:firstLineChars="1521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2020年4月2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876"/>
    <w:multiLevelType w:val="singleLevel"/>
    <w:tmpl w:val="68060876"/>
    <w:lvl w:ilvl="0" w:tentative="0">
      <w:start w:val="4"/>
      <w:numFmt w:val="decimal"/>
      <w:suff w:val="nothing"/>
      <w:lvlText w:val="%1、"/>
      <w:lvlJc w:val="left"/>
      <w:pPr>
        <w:ind w:left="58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71E5"/>
    <w:rsid w:val="050971E5"/>
    <w:rsid w:val="0C752104"/>
    <w:rsid w:val="1A1E0B58"/>
    <w:rsid w:val="2C260D7F"/>
    <w:rsid w:val="347B7BB2"/>
    <w:rsid w:val="5AE927A4"/>
    <w:rsid w:val="63BA0BC6"/>
    <w:rsid w:val="65A66320"/>
    <w:rsid w:val="6E4406FC"/>
    <w:rsid w:val="72D47113"/>
    <w:rsid w:val="7DF21F52"/>
    <w:rsid w:val="7F8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2020-04-27T09:20:00Z</dcterms:created>
  <dc:creator>Administrator</dc:creator>
  <cp:lastModifiedBy>Administrator</cp:lastModifiedBy>
  <cp:lastPrinted>2020-04-28T03:41:00Z</cp:lastPrinted>
  <dcterms:modified xsi:type="dcterms:W3CDTF">2020-04-29T00:47:50Z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