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光山县</w:t>
      </w:r>
      <w:r>
        <w:rPr>
          <w:rFonts w:hint="eastAsia"/>
          <w:b/>
          <w:bCs/>
          <w:sz w:val="52"/>
          <w:szCs w:val="52"/>
          <w:lang w:val="en-US" w:eastAsia="zh-CN"/>
        </w:rPr>
        <w:t>2019年农机购置补贴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实施情况公告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2019年，上级安排我县农机补贴中央财政资金1910万元，省财政资金116万元。截止12月20日，我县已完成中央财政补贴资金 802.7万元，占总额42 %，完成省财政补贴资金 115.688万元，占总额 99.73 %，共补贴各类农机具 649 台，其中，大中型拖拉机219台，稻麦联合收割机30台，水稻插秧机22台，育秧机3台、粮食烘干机5台、秸秆打捆机6台、秸秆还田机13台、自走式喷雾机1台、耕整地机械333台和茶叶生产加工机械17台，受益农户419家，带动农民投资近2000万元。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光山县农业机械管理局</w:t>
      </w:r>
    </w:p>
    <w:p>
      <w:pPr>
        <w:ind w:firstLine="4480" w:firstLineChars="14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2019年12月20日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50715"/>
    <w:rsid w:val="1DE73244"/>
    <w:rsid w:val="4EB81363"/>
    <w:rsid w:val="50324AFD"/>
    <w:rsid w:val="78B507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2020-01-07T01:37:00Z</dcterms:created>
  <dc:creator>金龙</dc:creator>
  <cp:lastModifiedBy>金龙</cp:lastModifiedBy>
  <dcterms:modified xsi:type="dcterms:W3CDTF">2020-01-07T01:58:24Z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