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C5" w:rsidRDefault="003960C5" w:rsidP="003960C5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湖滨区农业机械购置补贴操作流程图</w:t>
      </w:r>
    </w:p>
    <w:p w:rsidR="003960C5" w:rsidRDefault="003960C5" w:rsidP="003960C5">
      <w:pPr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32"/>
          <w:szCs w:val="32"/>
        </w:rPr>
        <w:t>先购后补</w:t>
      </w:r>
    </w:p>
    <w:tbl>
      <w:tblPr>
        <w:tblW w:w="8280" w:type="dxa"/>
        <w:tblInd w:w="108" w:type="dxa"/>
        <w:tblLayout w:type="fixed"/>
        <w:tblLook w:val="04A0"/>
      </w:tblPr>
      <w:tblGrid>
        <w:gridCol w:w="2503"/>
        <w:gridCol w:w="3165"/>
        <w:gridCol w:w="2612"/>
      </w:tblGrid>
      <w:tr w:rsidR="003960C5" w:rsidTr="003960C5">
        <w:trPr>
          <w:trHeight w:val="459"/>
        </w:trPr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C5" w:rsidRDefault="003960C5"/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C5" w:rsidRDefault="003960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一、购机补贴申请录入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60C5" w:rsidRDefault="003960C5">
            <w:pPr>
              <w:jc w:val="center"/>
            </w:pPr>
          </w:p>
        </w:tc>
      </w:tr>
      <w:tr w:rsidR="003960C5" w:rsidTr="003960C5">
        <w:trPr>
          <w:trHeight w:val="620"/>
        </w:trPr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C5" w:rsidRDefault="003960C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购机者带所购机具、购机发票、合格证、有效身份证原件、复印件，“一卡通”账号到农机部门进行农机购机补贴申请，（由农机部门进行相关信息录入</w:t>
            </w:r>
          </w:p>
          <w:p w:rsidR="003960C5" w:rsidRDefault="003960C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）。</w:t>
            </w:r>
          </w:p>
        </w:tc>
      </w:tr>
    </w:tbl>
    <w:p w:rsidR="003960C5" w:rsidRDefault="003960C5" w:rsidP="003960C5">
      <w:pPr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宋体" w:hAnsi="宋体" w:hint="eastAsia"/>
        </w:rPr>
        <w:t xml:space="preserve">                                   </w:t>
      </w:r>
      <w:r>
        <w:rPr>
          <w:rFonts w:ascii="黑体" w:eastAsia="黑体" w:hAnsi="黑体" w:hint="eastAsia"/>
          <w:b/>
          <w:bCs/>
          <w:sz w:val="28"/>
          <w:szCs w:val="28"/>
        </w:rPr>
        <w:t xml:space="preserve"> ↓</w:t>
      </w:r>
    </w:p>
    <w:tbl>
      <w:tblPr>
        <w:tblW w:w="8280" w:type="dxa"/>
        <w:tblInd w:w="108" w:type="dxa"/>
        <w:tblLayout w:type="fixed"/>
        <w:tblLook w:val="04A0"/>
      </w:tblPr>
      <w:tblGrid>
        <w:gridCol w:w="2880"/>
        <w:gridCol w:w="2340"/>
        <w:gridCol w:w="3060"/>
      </w:tblGrid>
      <w:tr w:rsidR="003960C5" w:rsidTr="003960C5">
        <w:trPr>
          <w:trHeight w:val="459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C5" w:rsidRDefault="003960C5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C5" w:rsidRDefault="003960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二、打印表格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60C5" w:rsidRDefault="003960C5">
            <w:pPr>
              <w:jc w:val="center"/>
            </w:pPr>
          </w:p>
        </w:tc>
      </w:tr>
      <w:tr w:rsidR="003960C5" w:rsidTr="003960C5">
        <w:trPr>
          <w:trHeight w:val="620"/>
        </w:trPr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C5" w:rsidRDefault="003960C5">
            <w:pPr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申请信息录入后，系统生成《资金申请表》并可打印。</w:t>
            </w:r>
          </w:p>
        </w:tc>
      </w:tr>
    </w:tbl>
    <w:p w:rsidR="003960C5" w:rsidRDefault="003960C5" w:rsidP="003960C5">
      <w:pPr>
        <w:rPr>
          <w:rFonts w:ascii="宋体" w:hAnsi="宋体" w:hint="eastAsia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 xml:space="preserve">                           ↓</w:t>
      </w:r>
      <w:r>
        <w:rPr>
          <w:rFonts w:ascii="宋体" w:hAnsi="宋体" w:hint="eastAsia"/>
        </w:rPr>
        <w:tab/>
        <w:t xml:space="preserve"> </w:t>
      </w:r>
    </w:p>
    <w:tbl>
      <w:tblPr>
        <w:tblW w:w="8280" w:type="dxa"/>
        <w:tblInd w:w="108" w:type="dxa"/>
        <w:tblLayout w:type="fixed"/>
        <w:tblLook w:val="04A0"/>
      </w:tblPr>
      <w:tblGrid>
        <w:gridCol w:w="2880"/>
        <w:gridCol w:w="2340"/>
        <w:gridCol w:w="3060"/>
      </w:tblGrid>
      <w:tr w:rsidR="003960C5" w:rsidTr="003960C5">
        <w:trPr>
          <w:trHeight w:val="434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C5" w:rsidRDefault="003960C5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C5" w:rsidRDefault="003960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三、进行审核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60C5" w:rsidRDefault="003960C5">
            <w:pPr>
              <w:jc w:val="center"/>
            </w:pPr>
          </w:p>
        </w:tc>
      </w:tr>
      <w:tr w:rsidR="003960C5" w:rsidTr="003960C5">
        <w:trPr>
          <w:trHeight w:val="620"/>
        </w:trPr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C5" w:rsidRDefault="003960C5">
            <w:pPr>
              <w:ind w:firstLineChars="600" w:firstLine="14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由区农机部门对补贴申请信息（机具）进行审核确认。</w:t>
            </w:r>
          </w:p>
        </w:tc>
      </w:tr>
    </w:tbl>
    <w:p w:rsidR="003960C5" w:rsidRDefault="003960C5" w:rsidP="003960C5">
      <w:pPr>
        <w:rPr>
          <w:rFonts w:ascii="宋体" w:hAnsi="宋体" w:hint="eastAsia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 xml:space="preserve">                           ↓</w:t>
      </w:r>
    </w:p>
    <w:tbl>
      <w:tblPr>
        <w:tblW w:w="8280" w:type="dxa"/>
        <w:tblInd w:w="108" w:type="dxa"/>
        <w:tblLayout w:type="fixed"/>
        <w:tblLook w:val="04A0"/>
      </w:tblPr>
      <w:tblGrid>
        <w:gridCol w:w="2880"/>
        <w:gridCol w:w="2340"/>
        <w:gridCol w:w="3060"/>
      </w:tblGrid>
      <w:tr w:rsidR="003960C5" w:rsidTr="003960C5">
        <w:trPr>
          <w:trHeight w:val="459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C5" w:rsidRDefault="003960C5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C5" w:rsidRDefault="003960C5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四、公示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60C5" w:rsidRDefault="003960C5">
            <w:pPr>
              <w:jc w:val="center"/>
            </w:pPr>
          </w:p>
        </w:tc>
      </w:tr>
      <w:tr w:rsidR="003960C5" w:rsidTr="003960C5">
        <w:trPr>
          <w:trHeight w:val="620"/>
        </w:trPr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C5" w:rsidRDefault="003960C5">
            <w:pPr>
              <w:ind w:firstLineChars="700" w:firstLine="16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购机农户及所购机具相关信息进行公示（30天）</w:t>
            </w:r>
          </w:p>
        </w:tc>
      </w:tr>
    </w:tbl>
    <w:p w:rsidR="003960C5" w:rsidRDefault="003960C5" w:rsidP="003960C5">
      <w:pPr>
        <w:rPr>
          <w:rFonts w:ascii="宋体" w:hAnsi="宋体" w:hint="eastAsia"/>
        </w:rPr>
      </w:pPr>
      <w:r>
        <w:rPr>
          <w:rFonts w:ascii="宋体" w:hAnsi="宋体" w:hint="eastAsia"/>
        </w:rPr>
        <w:tab/>
        <w:t xml:space="preserve">                                </w:t>
      </w:r>
      <w:r>
        <w:rPr>
          <w:rFonts w:ascii="黑体" w:eastAsia="黑体" w:hAnsi="黑体" w:hint="eastAsia"/>
          <w:b/>
          <w:bCs/>
          <w:sz w:val="28"/>
          <w:szCs w:val="28"/>
        </w:rPr>
        <w:t>↓</w:t>
      </w:r>
    </w:p>
    <w:tbl>
      <w:tblPr>
        <w:tblW w:w="8280" w:type="dxa"/>
        <w:tblInd w:w="108" w:type="dxa"/>
        <w:tblLayout w:type="fixed"/>
        <w:tblLook w:val="04A0"/>
      </w:tblPr>
      <w:tblGrid>
        <w:gridCol w:w="2880"/>
        <w:gridCol w:w="2340"/>
        <w:gridCol w:w="3060"/>
      </w:tblGrid>
      <w:tr w:rsidR="003960C5" w:rsidTr="003960C5">
        <w:trPr>
          <w:trHeight w:val="459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C5" w:rsidRDefault="003960C5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C5" w:rsidRDefault="003960C5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五、申请结算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60C5" w:rsidRDefault="003960C5">
            <w:pPr>
              <w:jc w:val="center"/>
            </w:pPr>
          </w:p>
        </w:tc>
      </w:tr>
      <w:tr w:rsidR="003960C5" w:rsidTr="003960C5">
        <w:trPr>
          <w:trHeight w:val="620"/>
        </w:trPr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C5" w:rsidRDefault="003960C5">
            <w:pPr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农机部门将系统生成的农户补贴信息进行打包提交财政部门，（并对补贴信息真实性负责）。</w:t>
            </w:r>
          </w:p>
        </w:tc>
      </w:tr>
    </w:tbl>
    <w:p w:rsidR="003960C5" w:rsidRDefault="003960C5" w:rsidP="003960C5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ab/>
        <w:t xml:space="preserve">                        </w:t>
      </w:r>
      <w:r>
        <w:rPr>
          <w:rFonts w:ascii="黑体" w:eastAsia="黑体" w:hAnsi="黑体" w:hint="eastAsia"/>
          <w:b/>
          <w:bCs/>
          <w:sz w:val="28"/>
          <w:szCs w:val="28"/>
        </w:rPr>
        <w:t>↓</w:t>
      </w:r>
    </w:p>
    <w:tbl>
      <w:tblPr>
        <w:tblW w:w="8280" w:type="dxa"/>
        <w:tblInd w:w="108" w:type="dxa"/>
        <w:tblLayout w:type="fixed"/>
        <w:tblLook w:val="04A0"/>
      </w:tblPr>
      <w:tblGrid>
        <w:gridCol w:w="2880"/>
        <w:gridCol w:w="2340"/>
        <w:gridCol w:w="3060"/>
      </w:tblGrid>
      <w:tr w:rsidR="003960C5" w:rsidTr="003960C5">
        <w:trPr>
          <w:trHeight w:val="459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0C5" w:rsidRDefault="003960C5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C5" w:rsidRDefault="003960C5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六、确认结算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60C5" w:rsidRDefault="003960C5">
            <w:pPr>
              <w:jc w:val="center"/>
            </w:pPr>
          </w:p>
        </w:tc>
      </w:tr>
      <w:tr w:rsidR="003960C5" w:rsidTr="003960C5">
        <w:trPr>
          <w:trHeight w:val="620"/>
        </w:trPr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C5" w:rsidRDefault="003960C5">
            <w:pPr>
              <w:ind w:firstLineChars="800" w:firstLine="19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财政部门根据提交的申请结算农户信息表结算</w:t>
            </w:r>
          </w:p>
        </w:tc>
      </w:tr>
    </w:tbl>
    <w:p w:rsidR="003960C5" w:rsidRDefault="003960C5" w:rsidP="003960C5">
      <w:pPr>
        <w:rPr>
          <w:rFonts w:ascii="宋体" w:hAnsi="宋体" w:hint="eastAsia"/>
        </w:rPr>
      </w:pPr>
      <w:r>
        <w:rPr>
          <w:rFonts w:ascii="宋体" w:hAnsi="宋体" w:hint="eastAsia"/>
        </w:rPr>
        <w:tab/>
        <w:t xml:space="preserve">          </w:t>
      </w:r>
    </w:p>
    <w:p w:rsidR="003960C5" w:rsidRDefault="003960C5" w:rsidP="003960C5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注：购机者只需完成第一步。</w:t>
      </w:r>
    </w:p>
    <w:p w:rsidR="003960C5" w:rsidRDefault="003960C5" w:rsidP="003960C5">
      <w:pPr>
        <w:rPr>
          <w:rFonts w:hint="eastAsia"/>
        </w:rPr>
      </w:pPr>
      <w:r>
        <w:t xml:space="preserve"> </w:t>
      </w:r>
    </w:p>
    <w:p w:rsidR="003960C5" w:rsidRDefault="003960C5" w:rsidP="003960C5">
      <w:pPr>
        <w:rPr>
          <w:rFonts w:hint="eastAsia"/>
        </w:rPr>
      </w:pPr>
      <w:r>
        <w:t xml:space="preserve"> </w:t>
      </w:r>
    </w:p>
    <w:p w:rsidR="004358AB" w:rsidRDefault="004358AB" w:rsidP="00323B43">
      <w:pPr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3960C5"/>
    <w:rsid w:val="00323B43"/>
    <w:rsid w:val="003960C5"/>
    <w:rsid w:val="003D37D8"/>
    <w:rsid w:val="004358AB"/>
    <w:rsid w:val="008B7726"/>
    <w:rsid w:val="00BC201A"/>
    <w:rsid w:val="00D0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C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</cp:revision>
  <dcterms:created xsi:type="dcterms:W3CDTF">2019-11-14T02:25:00Z</dcterms:created>
  <dcterms:modified xsi:type="dcterms:W3CDTF">2019-11-14T02:25:00Z</dcterms:modified>
</cp:coreProperties>
</file>