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00" w:rsidRDefault="00C05800" w:rsidP="00C05800">
      <w:pPr>
        <w:spacing w:line="560" w:lineRule="atLeast"/>
        <w:jc w:val="center"/>
        <w:rPr>
          <w:b/>
          <w:bCs/>
          <w:color w:val="000000"/>
        </w:rPr>
      </w:pPr>
      <w:r>
        <w:rPr>
          <w:rFonts w:ascii="宋体" w:hAnsi="宋体" w:hint="eastAsia"/>
          <w:b/>
          <w:bCs/>
          <w:color w:val="000000"/>
          <w:sz w:val="44"/>
          <w:szCs w:val="44"/>
        </w:rPr>
        <w:t>农机购置补贴机械质量投诉处理制度</w:t>
      </w:r>
    </w:p>
    <w:p w:rsidR="00C05800" w:rsidRDefault="00C05800" w:rsidP="00C05800">
      <w:pPr>
        <w:spacing w:line="594" w:lineRule="atLeast"/>
        <w:ind w:firstLine="640"/>
        <w:jc w:val="left"/>
        <w:rPr>
          <w:color w:val="000000"/>
        </w:rPr>
      </w:pPr>
      <w:r>
        <w:rPr>
          <w:color w:val="000000"/>
        </w:rPr>
        <w:t xml:space="preserve"> </w:t>
      </w:r>
    </w:p>
    <w:p w:rsidR="00C05800" w:rsidRDefault="00C05800" w:rsidP="00C05800">
      <w:pPr>
        <w:spacing w:line="594" w:lineRule="atLeast"/>
        <w:ind w:firstLine="658"/>
        <w:jc w:val="left"/>
        <w:rPr>
          <w:color w:val="000000"/>
        </w:rPr>
      </w:pPr>
      <w:r>
        <w:rPr>
          <w:rFonts w:ascii="宋体" w:hAnsi="宋体" w:hint="eastAsia"/>
          <w:color w:val="000000"/>
          <w:sz w:val="32"/>
          <w:szCs w:val="32"/>
        </w:rPr>
        <w:t>按照农业部关于印发《农业机械质量投诉监督工作管理办法》等相关法律法规制定本制度。</w:t>
      </w:r>
    </w:p>
    <w:p w:rsidR="00C05800" w:rsidRDefault="00C05800" w:rsidP="00C05800">
      <w:pPr>
        <w:spacing w:line="594" w:lineRule="atLeast"/>
        <w:ind w:firstLine="640"/>
        <w:jc w:val="left"/>
        <w:rPr>
          <w:color w:val="000000"/>
        </w:rPr>
      </w:pPr>
      <w:r>
        <w:rPr>
          <w:rFonts w:ascii="宋体" w:hAnsi="宋体" w:hint="eastAsia"/>
          <w:color w:val="000000"/>
          <w:sz w:val="32"/>
          <w:szCs w:val="32"/>
        </w:rPr>
        <w:t>一、投诉工作的必要性。农机投诉是农机管理工作的重要组成部分，对于维护农民群众的合法利益，协调企业与用户的关系，促进生产和经销企业提高机械制造和售后服务水平，推动我区农机化健康发展，维护社会和谐稳定具有十分重要的意义。</w:t>
      </w:r>
    </w:p>
    <w:p w:rsidR="00C05800" w:rsidRDefault="00C05800" w:rsidP="00C05800">
      <w:pPr>
        <w:spacing w:line="594" w:lineRule="atLeast"/>
        <w:ind w:firstLine="640"/>
        <w:jc w:val="left"/>
        <w:rPr>
          <w:color w:val="000000"/>
        </w:rPr>
      </w:pPr>
      <w:r>
        <w:rPr>
          <w:rFonts w:ascii="宋体" w:hAnsi="宋体" w:hint="eastAsia"/>
          <w:color w:val="000000"/>
          <w:sz w:val="32"/>
          <w:szCs w:val="32"/>
        </w:rPr>
        <w:t>二、投诉的范围。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rsidR="00C05800" w:rsidRDefault="00C05800" w:rsidP="00C05800">
      <w:pPr>
        <w:spacing w:line="594" w:lineRule="atLeast"/>
        <w:ind w:firstLine="640"/>
        <w:jc w:val="left"/>
        <w:rPr>
          <w:color w:val="000000"/>
        </w:rPr>
      </w:pPr>
      <w:r>
        <w:rPr>
          <w:rFonts w:ascii="宋体" w:hAnsi="宋体" w:hint="eastAsia"/>
          <w:color w:val="000000"/>
          <w:sz w:val="32"/>
          <w:szCs w:val="32"/>
        </w:rPr>
        <w:t>三、投诉的受理机构。农机主管部门应当明确农业机械质量投诉机构，湖滨区农机购置补贴投诉机构设在湖滨区农牧局（投诉电话：2772216）。并以适当方式向社会公布质量投诉处理联系方式。</w:t>
      </w:r>
    </w:p>
    <w:p w:rsidR="00C05800" w:rsidRDefault="00C05800" w:rsidP="00C05800">
      <w:pPr>
        <w:spacing w:line="594" w:lineRule="atLeast"/>
        <w:ind w:firstLine="640"/>
        <w:jc w:val="left"/>
        <w:rPr>
          <w:color w:val="000000"/>
        </w:rPr>
      </w:pPr>
      <w:r>
        <w:rPr>
          <w:rFonts w:ascii="宋体" w:hAnsi="宋体" w:hint="eastAsia"/>
          <w:color w:val="000000"/>
          <w:sz w:val="32"/>
          <w:szCs w:val="32"/>
        </w:rPr>
        <w:t>四、投诉机构的主要职责。农机部门对受理的农机购</w:t>
      </w:r>
      <w:r>
        <w:rPr>
          <w:rFonts w:ascii="宋体" w:hAnsi="宋体" w:hint="eastAsia"/>
          <w:color w:val="000000"/>
          <w:sz w:val="32"/>
          <w:szCs w:val="32"/>
        </w:rPr>
        <w:lastRenderedPageBreak/>
        <w:t>置补贴机具质量投诉件或上级有关部门批转的投诉案件，依法进行调解，必要时组织现场调查；定期分析、汇总和上报投诉情况，提出改进工作建议；协助解决其他投诉机构受理案件的调查；组织做好农业机械质量调查工作；向农民提供农机产品的质量信息咨询服务；对下级农机购置补贴投诉机构的工作进行业务指导。</w:t>
      </w:r>
    </w:p>
    <w:p w:rsidR="00C05800" w:rsidRDefault="00C05800" w:rsidP="00C05800">
      <w:pPr>
        <w:spacing w:line="594" w:lineRule="atLeast"/>
        <w:ind w:firstLine="658"/>
        <w:jc w:val="left"/>
        <w:rPr>
          <w:color w:val="000000"/>
        </w:rPr>
      </w:pPr>
      <w:r>
        <w:rPr>
          <w:rFonts w:ascii="宋体" w:hAnsi="宋体" w:hint="eastAsia"/>
          <w:color w:val="000000"/>
          <w:sz w:val="32"/>
          <w:szCs w:val="32"/>
        </w:rPr>
        <w:t>五、投诉的受理。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w:t>
      </w:r>
      <w:r>
        <w:rPr>
          <w:color w:val="000000"/>
          <w:sz w:val="32"/>
          <w:szCs w:val="32"/>
        </w:rPr>
        <w:t>“</w:t>
      </w:r>
      <w:r>
        <w:rPr>
          <w:rFonts w:ascii="宋体" w:hAnsi="宋体" w:hint="eastAsia"/>
          <w:color w:val="000000"/>
          <w:sz w:val="32"/>
          <w:szCs w:val="32"/>
        </w:rPr>
        <w:t>三包</w:t>
      </w:r>
      <w:r>
        <w:rPr>
          <w:color w:val="000000"/>
          <w:sz w:val="32"/>
          <w:szCs w:val="32"/>
        </w:rPr>
        <w:t>”</w:t>
      </w:r>
      <w:r>
        <w:rPr>
          <w:rFonts w:ascii="宋体" w:hAnsi="宋体" w:hint="eastAsia"/>
          <w:color w:val="000000"/>
          <w:sz w:val="32"/>
          <w:szCs w:val="32"/>
        </w:rPr>
        <w:t>凭证、合格证等复印件；有明确的投诉要求。</w:t>
      </w:r>
    </w:p>
    <w:p w:rsidR="00C05800" w:rsidRDefault="00C05800" w:rsidP="00C05800">
      <w:pPr>
        <w:spacing w:line="594" w:lineRule="atLeast"/>
        <w:ind w:firstLine="658"/>
        <w:jc w:val="left"/>
        <w:rPr>
          <w:color w:val="000000"/>
        </w:rPr>
      </w:pPr>
      <w:r>
        <w:rPr>
          <w:rFonts w:ascii="宋体" w:hAnsi="宋体" w:hint="eastAsia"/>
          <w:color w:val="000000"/>
          <w:sz w:val="32"/>
          <w:szCs w:val="32"/>
        </w:rPr>
        <w:t>有下列情形之一的投诉，不予受理。没有明确的质量诉求和被投诉方的；在国家规定和生产企业承诺的</w:t>
      </w:r>
      <w:r>
        <w:rPr>
          <w:color w:val="000000"/>
          <w:sz w:val="32"/>
          <w:szCs w:val="32"/>
        </w:rPr>
        <w:t>“</w:t>
      </w:r>
      <w:r>
        <w:rPr>
          <w:rFonts w:ascii="宋体" w:hAnsi="宋体" w:hint="eastAsia"/>
          <w:color w:val="000000"/>
          <w:sz w:val="32"/>
          <w:szCs w:val="32"/>
        </w:rPr>
        <w:t>三包</w:t>
      </w:r>
      <w:r>
        <w:rPr>
          <w:color w:val="000000"/>
          <w:sz w:val="32"/>
          <w:szCs w:val="32"/>
        </w:rPr>
        <w:t>”</w:t>
      </w:r>
      <w:r>
        <w:rPr>
          <w:rFonts w:ascii="宋体" w:hAnsi="宋体" w:hint="eastAsia"/>
          <w:color w:val="000000"/>
          <w:sz w:val="32"/>
          <w:szCs w:val="32"/>
        </w:rPr>
        <w:t>服务之外发生质量纠纷的（因农业机械产品质量缺陷造成人身、财产伤害的除外）；法院、仲裁机构、有关行政部门、</w:t>
      </w:r>
      <w:r>
        <w:rPr>
          <w:rFonts w:ascii="宋体" w:hAnsi="宋体" w:hint="eastAsia"/>
          <w:color w:val="000000"/>
          <w:sz w:val="32"/>
          <w:szCs w:val="32"/>
        </w:rPr>
        <w:lastRenderedPageBreak/>
        <w:t>地方消费者协会或其他农业机械质量投诉机构已经受理或处理的；争议双方曾达成调解协议并已履行，且无新情况、新理由、新证据的；其他不符合有关法律、法规规定的。</w:t>
      </w:r>
    </w:p>
    <w:p w:rsidR="00C05800" w:rsidRDefault="00C05800" w:rsidP="00C05800">
      <w:pPr>
        <w:spacing w:line="594" w:lineRule="atLeast"/>
        <w:ind w:firstLine="640"/>
        <w:jc w:val="left"/>
        <w:rPr>
          <w:color w:val="000000"/>
        </w:rPr>
      </w:pPr>
      <w:r>
        <w:rPr>
          <w:rFonts w:ascii="宋体" w:hAnsi="宋体" w:hint="eastAsia"/>
          <w:color w:val="000000"/>
          <w:sz w:val="32"/>
          <w:szCs w:val="32"/>
        </w:rPr>
        <w:t>六、投诉的处理。投诉的受理采取分级受理和属地管理的原则，对于不记名的投诉，可以批转下级办理，区、县级不能再向下批转；对于记名投诉的，原则上谁受理谁调解。</w:t>
      </w:r>
    </w:p>
    <w:p w:rsidR="00C05800" w:rsidRDefault="00C05800" w:rsidP="00C05800">
      <w:pPr>
        <w:spacing w:line="594" w:lineRule="atLeast"/>
        <w:ind w:firstLine="658"/>
        <w:jc w:val="left"/>
        <w:rPr>
          <w:color w:val="000000"/>
        </w:rPr>
      </w:pPr>
      <w:r>
        <w:rPr>
          <w:rFonts w:ascii="宋体" w:hAnsi="宋体" w:hint="eastAsia"/>
          <w:color w:val="000000"/>
          <w:sz w:val="32"/>
          <w:szCs w:val="32"/>
        </w:rPr>
        <w:t>农业机械投诉机构或人员接到投诉后，一般情况要在</w:t>
      </w:r>
      <w:r>
        <w:rPr>
          <w:color w:val="000000"/>
          <w:sz w:val="32"/>
          <w:szCs w:val="32"/>
        </w:rPr>
        <w:t>3</w:t>
      </w:r>
      <w:r>
        <w:rPr>
          <w:rFonts w:ascii="宋体" w:hAnsi="宋体" w:hint="eastAsia"/>
          <w:color w:val="000000"/>
          <w:sz w:val="32"/>
          <w:szCs w:val="32"/>
        </w:rPr>
        <w:t>个工作日内进行处理，农忙时应在</w:t>
      </w:r>
      <w:r>
        <w:rPr>
          <w:color w:val="000000"/>
          <w:sz w:val="32"/>
          <w:szCs w:val="32"/>
        </w:rPr>
        <w:t>2</w:t>
      </w:r>
      <w:r>
        <w:rPr>
          <w:rFonts w:ascii="宋体" w:hAnsi="宋体" w:hint="eastAsia"/>
          <w:color w:val="000000"/>
          <w:sz w:val="32"/>
          <w:szCs w:val="32"/>
        </w:rPr>
        <w:t>个工作日内进行处理，实名投诉的，办理结果要及时向投诉人反馈。需要进行现场调查的，应征得双方同意后进行。</w:t>
      </w:r>
    </w:p>
    <w:p w:rsidR="00C05800" w:rsidRDefault="00C05800" w:rsidP="00C05800">
      <w:pPr>
        <w:spacing w:line="594" w:lineRule="atLeast"/>
        <w:ind w:firstLine="640"/>
        <w:jc w:val="left"/>
        <w:rPr>
          <w:color w:val="000000"/>
        </w:rPr>
      </w:pPr>
      <w:r>
        <w:rPr>
          <w:rFonts w:ascii="宋体" w:hAnsi="宋体" w:hint="eastAsia"/>
          <w:color w:val="000000"/>
          <w:sz w:val="32"/>
          <w:szCs w:val="32"/>
        </w:rPr>
        <w:t>七、信息报送。农机投诉机构，按季度将投诉情况汇总上报市农机主管部门。</w:t>
      </w:r>
      <w:r>
        <w:rPr>
          <w:color w:val="000000"/>
          <w:sz w:val="32"/>
          <w:szCs w:val="32"/>
        </w:rPr>
        <w:t>10</w:t>
      </w:r>
      <w:r>
        <w:rPr>
          <w:rFonts w:ascii="宋体" w:hAnsi="宋体" w:hint="eastAsia"/>
          <w:color w:val="000000"/>
          <w:sz w:val="32"/>
          <w:szCs w:val="32"/>
        </w:rPr>
        <w:t>个用户以上的群体投诉或有人身伤亡的重大质量事件，要及时报告。农机主管部门定期分析农机投诉情况，并公布结果。</w:t>
      </w:r>
    </w:p>
    <w:p w:rsidR="00C05800" w:rsidRDefault="00C05800" w:rsidP="00C05800">
      <w:pPr>
        <w:spacing w:line="594" w:lineRule="atLeast"/>
        <w:ind w:firstLine="658"/>
        <w:jc w:val="left"/>
        <w:rPr>
          <w:color w:val="000000"/>
        </w:rPr>
      </w:pPr>
      <w:r>
        <w:rPr>
          <w:rFonts w:ascii="宋体" w:hAnsi="宋体" w:hint="eastAsia"/>
          <w:color w:val="000000"/>
          <w:sz w:val="32"/>
          <w:szCs w:val="32"/>
        </w:rPr>
        <w:t>八、工作纪律。农机投诉机构和受理人员，应对投诉者的个人信息予以保密，投诉材料要详细记载和保存，未经批准，不得对外泄露和外借。</w:t>
      </w:r>
    </w:p>
    <w:p w:rsidR="00C05800" w:rsidRDefault="00C05800" w:rsidP="00C05800">
      <w:pPr>
        <w:spacing w:line="594" w:lineRule="atLeast"/>
        <w:ind w:firstLine="658"/>
        <w:jc w:val="left"/>
        <w:rPr>
          <w:color w:val="000000"/>
        </w:rPr>
      </w:pPr>
      <w:r>
        <w:rPr>
          <w:rFonts w:ascii="宋体" w:hAnsi="宋体" w:hint="eastAsia"/>
          <w:color w:val="000000"/>
          <w:sz w:val="32"/>
          <w:szCs w:val="32"/>
        </w:rPr>
        <w:t>农机投诉机构和人员有下列情形之一的，依法依纪进</w:t>
      </w:r>
      <w:r>
        <w:rPr>
          <w:rFonts w:ascii="宋体" w:hAnsi="宋体" w:hint="eastAsia"/>
          <w:color w:val="000000"/>
          <w:sz w:val="32"/>
          <w:szCs w:val="32"/>
        </w:rPr>
        <w:lastRenderedPageBreak/>
        <w:t>行处分：无正当理由拒不受理、处理投诉的；利用投诉工作之便谋取不正当利益的；擅自泄露投诉者个人信息的；对重大质量案件不及时上报，造成严重影响的。</w:t>
      </w:r>
    </w:p>
    <w:p w:rsidR="00C05800" w:rsidRDefault="00C05800" w:rsidP="00C05800">
      <w:r>
        <w:t xml:space="preserve"> </w:t>
      </w:r>
    </w:p>
    <w:p w:rsidR="004358AB" w:rsidRDefault="004358AB" w:rsidP="00323B43">
      <w:pPr>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C05800"/>
    <w:rsid w:val="00323B43"/>
    <w:rsid w:val="00353953"/>
    <w:rsid w:val="003D37D8"/>
    <w:rsid w:val="004358AB"/>
    <w:rsid w:val="008B7726"/>
    <w:rsid w:val="00C05800"/>
    <w:rsid w:val="00D03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00"/>
    <w:pPr>
      <w:widowControl w:val="0"/>
      <w:spacing w:after="0" w:line="240" w:lineRule="auto"/>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2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2019-11-14T02:28:00Z</dcterms:created>
  <dcterms:modified xsi:type="dcterms:W3CDTF">2019-11-14T02:28:00Z</dcterms:modified>
</cp:coreProperties>
</file>