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安阳县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2019年农机补贴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资金规模：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hint="eastAsia"/>
          <w:sz w:val="32"/>
          <w:szCs w:val="32"/>
        </w:rPr>
        <w:t xml:space="preserve"> 1、</w:t>
      </w:r>
      <w:r>
        <w:rPr>
          <w:rFonts w:hint="eastAsia" w:ascii="仿宋" w:hAnsi="仿宋" w:eastAsia="仿宋"/>
          <w:sz w:val="32"/>
          <w:szCs w:val="32"/>
        </w:rPr>
        <w:t xml:space="preserve"> 2019年上级下达我县中央农机购置补贴资金1100万元，上年度结转中央农机购置补贴资金0.32405万元，合计可用中央农机购置补贴资金1100.32405万元。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2、2019年上级下达我县省级累加补贴资金68万元，上年度结转累加补贴补贴资金41.3163万元，合计可用省级累加补贴资金109.3163万元。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D96"/>
    <w:rsid w:val="007A301B"/>
    <w:rsid w:val="00D53D96"/>
    <w:rsid w:val="44C8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</Words>
  <Characters>149</Characters>
  <Lines>1</Lines>
  <Paragraphs>1</Paragraphs>
  <TotalTime>9</TotalTime>
  <ScaleCrop>false</ScaleCrop>
  <LinksUpToDate>false</LinksUpToDate>
  <CharactersWithSpaces>174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2019-09-19T07:45:00Z</dcterms:created>
  <dc:creator>User</dc:creator>
  <cp:lastModifiedBy>Administrator</cp:lastModifiedBy>
  <dcterms:modified xsi:type="dcterms:W3CDTF">2019-09-20T09:22:33Z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