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67C2">
      <w:pPr>
        <w:rPr>
          <w:rFonts w:hint="eastAsia"/>
          <w:sz w:val="48"/>
          <w:szCs w:val="48"/>
        </w:rPr>
      </w:pPr>
      <w:r w:rsidRPr="001967C2">
        <w:rPr>
          <w:rFonts w:hint="eastAsia"/>
          <w:sz w:val="48"/>
          <w:szCs w:val="48"/>
        </w:rPr>
        <w:t>方城县</w:t>
      </w:r>
      <w:r w:rsidRPr="001967C2">
        <w:rPr>
          <w:rFonts w:hint="eastAsia"/>
          <w:sz w:val="48"/>
          <w:szCs w:val="48"/>
        </w:rPr>
        <w:t>2018</w:t>
      </w:r>
      <w:r w:rsidRPr="001967C2">
        <w:rPr>
          <w:rFonts w:hint="eastAsia"/>
          <w:sz w:val="48"/>
          <w:szCs w:val="48"/>
        </w:rPr>
        <w:t>年农机补贴工作自查报告</w:t>
      </w:r>
    </w:p>
    <w:p w:rsidR="001967C2" w:rsidRPr="001967C2" w:rsidRDefault="001967C2">
      <w:pPr>
        <w:rPr>
          <w:rFonts w:hint="eastAsia"/>
          <w:sz w:val="44"/>
          <w:szCs w:val="44"/>
        </w:rPr>
      </w:pPr>
    </w:p>
    <w:p w:rsidR="001967C2" w:rsidRDefault="001967C2" w:rsidP="00001BDA">
      <w:pPr>
        <w:ind w:firstLineChars="100" w:firstLine="320"/>
        <w:rPr>
          <w:rFonts w:asciiTheme="minorEastAsia" w:hAnsiTheme="minorEastAsia" w:hint="eastAsia"/>
          <w:sz w:val="32"/>
          <w:szCs w:val="32"/>
        </w:rPr>
      </w:pPr>
      <w:r w:rsidRPr="00001BDA">
        <w:rPr>
          <w:rFonts w:asciiTheme="minorEastAsia" w:hAnsiTheme="minorEastAsia" w:hint="eastAsia"/>
          <w:sz w:val="32"/>
          <w:szCs w:val="32"/>
        </w:rPr>
        <w:t>近日，</w:t>
      </w:r>
      <w:r w:rsidRPr="00001BDA">
        <w:rPr>
          <w:rFonts w:asciiTheme="minorEastAsia" w:hAnsiTheme="minorEastAsia"/>
          <w:sz w:val="32"/>
          <w:szCs w:val="32"/>
        </w:rPr>
        <w:t>我局接到市局下发的《关于开展全市农机购置补贴和深松作业补助督查工作的通知》以后，立即组织人员进行自查工作，现将农机购置补贴的自查情况说明如下。</w:t>
      </w:r>
    </w:p>
    <w:p w:rsidR="00001BDA" w:rsidRPr="00001BDA" w:rsidRDefault="00001BDA" w:rsidP="00001BDA">
      <w:pPr>
        <w:ind w:firstLineChars="100" w:firstLine="32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一，</w:t>
      </w:r>
      <w:r w:rsidRPr="00001BDA">
        <w:rPr>
          <w:rFonts w:asciiTheme="minorEastAsia" w:hAnsiTheme="minorEastAsia" w:hint="eastAsia"/>
          <w:sz w:val="32"/>
          <w:szCs w:val="32"/>
        </w:rPr>
        <w:t>农机补贴工作总体实施情况</w:t>
      </w:r>
    </w:p>
    <w:p w:rsidR="00001BDA" w:rsidRDefault="00001BDA" w:rsidP="00001BDA">
      <w:pPr>
        <w:ind w:leftChars="210" w:left="441" w:firstLineChars="150" w:firstLine="480"/>
        <w:rPr>
          <w:rFonts w:asciiTheme="minorEastAsia" w:hAnsiTheme="minorEastAsia" w:hint="eastAsia"/>
          <w:sz w:val="32"/>
        </w:rPr>
      </w:pPr>
      <w:r w:rsidRPr="00001BDA">
        <w:rPr>
          <w:rFonts w:asciiTheme="minorEastAsia" w:hAnsiTheme="minorEastAsia" w:hint="eastAsia"/>
          <w:sz w:val="32"/>
          <w:szCs w:val="32"/>
        </w:rPr>
        <w:t>2018年我县的农机购置补贴工作，在县委、县政府的正确领导下，在省、市农机局的精心指导下，县农机、财政部门密切合作，进展顺利，成效显著。全年共争取国家农机购置补贴资金</w:t>
      </w:r>
      <w:r w:rsidRPr="00001BDA">
        <w:rPr>
          <w:rFonts w:asciiTheme="minorEastAsia" w:hAnsiTheme="minorEastAsia" w:cs="仿宋" w:hint="eastAsia"/>
          <w:sz w:val="32"/>
          <w:szCs w:val="32"/>
        </w:rPr>
        <w:t>2250万元，</w:t>
      </w:r>
      <w:r w:rsidRPr="00001BDA">
        <w:rPr>
          <w:rFonts w:asciiTheme="minorEastAsia" w:hAnsiTheme="minorEastAsia" w:hint="eastAsia"/>
          <w:sz w:val="32"/>
          <w:szCs w:val="32"/>
        </w:rPr>
        <w:t>截止目前，中央财政农机购置补贴资金2250万元已全部落实到位，共补贴各类农机具24</w:t>
      </w:r>
      <w:r w:rsidR="00105AA0">
        <w:rPr>
          <w:rFonts w:asciiTheme="minorEastAsia" w:hAnsiTheme="minorEastAsia" w:hint="eastAsia"/>
          <w:sz w:val="32"/>
          <w:szCs w:val="32"/>
        </w:rPr>
        <w:t>08</w:t>
      </w:r>
      <w:r w:rsidRPr="00001BDA">
        <w:rPr>
          <w:rFonts w:asciiTheme="minorEastAsia" w:hAnsiTheme="minorEastAsia" w:hint="eastAsia"/>
          <w:sz w:val="32"/>
          <w:szCs w:val="32"/>
        </w:rPr>
        <w:t>台。其中，大中型拖拉机727台，谷物收获机械17台，花生收获机128台，播种机256台，深松机17台，秸秆粉碎还田机336台，捡拾打捆机（含压捆机）71台，粮食清选机2台，微耕机142台，旋耕机415台，植保机械4台，其它农机具296台（件），受益农户1703户，拉动农户投资1.53亿元。农机购置补贴政策不折不扣的落实，受到了广大农民群众的欢迎和社会各界的好评</w:t>
      </w:r>
      <w:r w:rsidRPr="00001BDA">
        <w:rPr>
          <w:rFonts w:asciiTheme="minorEastAsia" w:hAnsiTheme="minorEastAsia" w:cs="仿宋_GB2312" w:hint="eastAsia"/>
          <w:sz w:val="32"/>
          <w:szCs w:val="32"/>
        </w:rPr>
        <w:t>，充分调动了全县农民购机用机的积极性，大大提升了我县的农机装备水平，</w:t>
      </w:r>
      <w:r w:rsidRPr="00001BDA">
        <w:rPr>
          <w:rFonts w:asciiTheme="minorEastAsia" w:hAnsiTheme="minorEastAsia" w:hint="eastAsia"/>
          <w:sz w:val="32"/>
          <w:szCs w:val="32"/>
        </w:rPr>
        <w:t>推动了农机装备结构不断优化，</w:t>
      </w:r>
      <w:r w:rsidRPr="00001BDA">
        <w:rPr>
          <w:rFonts w:asciiTheme="minorEastAsia" w:hAnsiTheme="minorEastAsia" w:cs="仿宋_GB2312" w:hint="eastAsia"/>
          <w:sz w:val="32"/>
          <w:szCs w:val="32"/>
        </w:rPr>
        <w:t>有效改善了农业生产条件，促进了全县现代农业的发展</w:t>
      </w:r>
      <w:r w:rsidRPr="00001BDA">
        <w:rPr>
          <w:rFonts w:asciiTheme="minorEastAsia" w:hAnsiTheme="minorEastAsia" w:hint="eastAsia"/>
          <w:sz w:val="32"/>
        </w:rPr>
        <w:t>。</w:t>
      </w:r>
    </w:p>
    <w:p w:rsidR="00001BDA" w:rsidRPr="00001BDA" w:rsidRDefault="00001BDA" w:rsidP="00001BDA">
      <w:pPr>
        <w:ind w:leftChars="210" w:left="441" w:firstLineChars="150" w:firstLine="480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32"/>
        </w:rPr>
        <w:t>二，农机</w:t>
      </w:r>
      <w:r w:rsidR="007D05C4">
        <w:rPr>
          <w:rFonts w:asciiTheme="minorEastAsia" w:hAnsiTheme="minorEastAsia" w:hint="eastAsia"/>
          <w:sz w:val="32"/>
        </w:rPr>
        <w:t>购置补贴信息</w:t>
      </w:r>
      <w:r>
        <w:rPr>
          <w:rFonts w:asciiTheme="minorEastAsia" w:hAnsiTheme="minorEastAsia" w:hint="eastAsia"/>
          <w:sz w:val="32"/>
        </w:rPr>
        <w:t>公开专栏</w:t>
      </w:r>
    </w:p>
    <w:p w:rsidR="007D05C4" w:rsidRDefault="007D05C4" w:rsidP="007D05C4">
      <w:pPr>
        <w:spacing w:line="600" w:lineRule="exact"/>
        <w:ind w:firstLineChars="200" w:firstLine="640"/>
        <w:textAlignment w:val="baseline"/>
        <w:rPr>
          <w:rFonts w:asciiTheme="minorEastAsia" w:hAnsiTheme="minorEastAsia" w:cs="仿宋" w:hint="eastAsia"/>
          <w:sz w:val="32"/>
          <w:szCs w:val="32"/>
        </w:rPr>
      </w:pPr>
      <w:r w:rsidRPr="007D05C4">
        <w:rPr>
          <w:rFonts w:asciiTheme="minorEastAsia" w:hAnsiTheme="minorEastAsia" w:hint="eastAsia"/>
          <w:sz w:val="32"/>
          <w:szCs w:val="32"/>
        </w:rPr>
        <w:lastRenderedPageBreak/>
        <w:t>2018年全省统一开通农机购置补贴信息公开专栏，我局按照补贴专栏的要求，每季度及时发布补贴工作的进展情况，资金使用情况，违规情况公开等内容，确保农户能及时了解补贴工作，监督补贴工作，实现了补贴工作全过程的公开透明，</w:t>
      </w:r>
      <w:r w:rsidRPr="007D05C4">
        <w:rPr>
          <w:rFonts w:asciiTheme="minorEastAsia" w:hAnsiTheme="minorEastAsia" w:cs="仿宋_GB2312" w:hint="eastAsia"/>
          <w:sz w:val="32"/>
          <w:szCs w:val="32"/>
        </w:rPr>
        <w:t>确保国家惠农政策落到实处</w:t>
      </w:r>
      <w:r w:rsidRPr="007D05C4">
        <w:rPr>
          <w:rFonts w:asciiTheme="minorEastAsia" w:hAnsiTheme="minorEastAsia" w:cs="仿宋" w:hint="eastAsia"/>
          <w:sz w:val="32"/>
          <w:szCs w:val="32"/>
        </w:rPr>
        <w:t>。</w:t>
      </w:r>
    </w:p>
    <w:p w:rsidR="007D05C4" w:rsidRDefault="007D05C4" w:rsidP="007D05C4">
      <w:pPr>
        <w:spacing w:line="600" w:lineRule="exact"/>
        <w:ind w:firstLineChars="200" w:firstLine="640"/>
        <w:textAlignment w:val="baseline"/>
        <w:rPr>
          <w:rFonts w:asciiTheme="minorEastAsia" w:hAnsiTheme="minorEastAsia" w:cs="仿宋" w:hint="eastAsia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三，农机购置补贴办理大厅建设情况</w:t>
      </w:r>
    </w:p>
    <w:p w:rsidR="007D05C4" w:rsidRDefault="007D05C4" w:rsidP="007D05C4">
      <w:pPr>
        <w:spacing w:line="600" w:lineRule="exact"/>
        <w:ind w:firstLineChars="200" w:firstLine="640"/>
        <w:textAlignment w:val="baseline"/>
        <w:rPr>
          <w:rFonts w:asciiTheme="minorEastAsia" w:hAnsiTheme="minorEastAsia" w:cs="仿宋" w:hint="eastAsia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 xml:space="preserve">    </w:t>
      </w:r>
      <w:r w:rsidR="007A0A3F">
        <w:rPr>
          <w:rFonts w:asciiTheme="minorEastAsia" w:hAnsiTheme="minorEastAsia" w:cs="仿宋" w:hint="eastAsia"/>
          <w:sz w:val="32"/>
          <w:szCs w:val="32"/>
        </w:rPr>
        <w:t>农机购置补贴办理大厅的相关程序我局已经上报县政府，补贴办理大厅的场址已经规划完毕，相关手续已经报备县财政局，现正等待财局审核办理。</w:t>
      </w:r>
    </w:p>
    <w:p w:rsidR="007A0A3F" w:rsidRDefault="007A0A3F" w:rsidP="007D05C4">
      <w:pPr>
        <w:spacing w:line="600" w:lineRule="exact"/>
        <w:ind w:firstLineChars="200" w:firstLine="640"/>
        <w:textAlignment w:val="baseline"/>
        <w:rPr>
          <w:rFonts w:asciiTheme="minorEastAsia" w:hAnsiTheme="minorEastAsia" w:cs="仿宋" w:hint="eastAsia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四，一站式服务情况</w:t>
      </w:r>
    </w:p>
    <w:p w:rsidR="007A0A3F" w:rsidRDefault="007A0A3F" w:rsidP="007D05C4">
      <w:pPr>
        <w:spacing w:line="600" w:lineRule="exact"/>
        <w:ind w:firstLineChars="200" w:firstLine="640"/>
        <w:textAlignment w:val="baseline"/>
        <w:rPr>
          <w:rFonts w:asciiTheme="minorEastAsia" w:hAnsiTheme="minorEastAsia" w:cs="仿宋" w:hint="eastAsia"/>
          <w:color w:val="404040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 xml:space="preserve">   </w:t>
      </w:r>
      <w:r w:rsidRPr="007A0A3F">
        <w:rPr>
          <w:rFonts w:asciiTheme="minorEastAsia" w:hAnsiTheme="minorEastAsia" w:cs="仿宋" w:hint="eastAsia"/>
          <w:sz w:val="32"/>
          <w:szCs w:val="32"/>
        </w:rPr>
        <w:t>按照农业部“自主购机、定额补贴、县级结算、直补到卡（户）”的补贴工作思路，</w:t>
      </w:r>
      <w:r w:rsidRPr="007A0A3F">
        <w:rPr>
          <w:rFonts w:asciiTheme="minorEastAsia" w:hAnsiTheme="minorEastAsia" w:hint="eastAsia"/>
          <w:sz w:val="32"/>
        </w:rPr>
        <w:t>根据《</w:t>
      </w:r>
      <w:r w:rsidRPr="007A0A3F">
        <w:rPr>
          <w:rFonts w:asciiTheme="minorEastAsia" w:hAnsiTheme="minorEastAsia" w:cs="仿宋" w:hint="eastAsia"/>
          <w:color w:val="000000"/>
          <w:sz w:val="32"/>
          <w:szCs w:val="32"/>
        </w:rPr>
        <w:t>方城县2018年农机购置补贴实施方案</w:t>
      </w:r>
      <w:r w:rsidRPr="007A0A3F">
        <w:rPr>
          <w:rFonts w:asciiTheme="minorEastAsia" w:hAnsiTheme="minorEastAsia" w:hint="eastAsia"/>
          <w:sz w:val="32"/>
        </w:rPr>
        <w:t>》要求，以及</w:t>
      </w:r>
      <w:r w:rsidRPr="007A0A3F">
        <w:rPr>
          <w:rFonts w:asciiTheme="minorEastAsia" w:hAnsiTheme="minorEastAsia" w:cs="仿宋" w:hint="eastAsia"/>
          <w:sz w:val="32"/>
          <w:szCs w:val="32"/>
        </w:rPr>
        <w:t>“一次办妥</w:t>
      </w:r>
      <w:r w:rsidRPr="007A0A3F">
        <w:rPr>
          <w:rFonts w:asciiTheme="minorEastAsia" w:hAnsiTheme="minorEastAsia" w:cs="仿宋"/>
          <w:sz w:val="32"/>
          <w:szCs w:val="32"/>
        </w:rPr>
        <w:t>”</w:t>
      </w:r>
      <w:r w:rsidRPr="007A0A3F">
        <w:rPr>
          <w:rFonts w:asciiTheme="minorEastAsia" w:hAnsiTheme="minorEastAsia" w:cs="仿宋" w:hint="eastAsia"/>
          <w:sz w:val="32"/>
          <w:szCs w:val="32"/>
        </w:rPr>
        <w:t>的工作要求，</w:t>
      </w:r>
      <w:r w:rsidRPr="007A0A3F">
        <w:rPr>
          <w:rFonts w:asciiTheme="minorEastAsia" w:hAnsiTheme="minorEastAsia" w:hint="eastAsia"/>
          <w:sz w:val="32"/>
        </w:rPr>
        <w:t>购机补贴对象按照《</w:t>
      </w:r>
      <w:r w:rsidRPr="007A0A3F">
        <w:rPr>
          <w:rFonts w:asciiTheme="minorEastAsia" w:hAnsiTheme="minorEastAsia" w:cs="仿宋" w:hint="eastAsia"/>
          <w:sz w:val="32"/>
          <w:szCs w:val="32"/>
        </w:rPr>
        <w:t>方城县2018年度农机购置补贴办理程序</w:t>
      </w:r>
      <w:r w:rsidRPr="007A0A3F">
        <w:rPr>
          <w:rFonts w:asciiTheme="minorEastAsia" w:hAnsiTheme="minorEastAsia" w:hint="eastAsia"/>
          <w:sz w:val="32"/>
        </w:rPr>
        <w:t>》的要求直接到农机购置补贴办理大厅办理相关补贴手续，实现了</w:t>
      </w:r>
      <w:r w:rsidRPr="007A0A3F">
        <w:rPr>
          <w:rFonts w:asciiTheme="minorEastAsia" w:hAnsiTheme="minorEastAsia" w:cs="仿宋" w:hint="eastAsia"/>
          <w:sz w:val="32"/>
          <w:szCs w:val="32"/>
        </w:rPr>
        <w:t>“</w:t>
      </w:r>
      <w:r w:rsidRPr="007A0A3F">
        <w:rPr>
          <w:rFonts w:asciiTheme="minorEastAsia" w:hAnsiTheme="minorEastAsia" w:cs="仿宋" w:hint="eastAsia"/>
          <w:color w:val="404040"/>
          <w:sz w:val="32"/>
          <w:szCs w:val="32"/>
        </w:rPr>
        <w:t>只进一扇门、最多跑一次”。</w:t>
      </w:r>
    </w:p>
    <w:p w:rsidR="007A0A3F" w:rsidRDefault="007A0A3F" w:rsidP="007D05C4">
      <w:pPr>
        <w:spacing w:line="600" w:lineRule="exact"/>
        <w:ind w:firstLineChars="200" w:firstLine="640"/>
        <w:textAlignment w:val="baseline"/>
        <w:rPr>
          <w:rFonts w:asciiTheme="minorEastAsia" w:hAnsiTheme="minorEastAsia" w:cs="仿宋" w:hint="eastAsia"/>
          <w:color w:val="404040"/>
          <w:sz w:val="32"/>
          <w:szCs w:val="32"/>
        </w:rPr>
      </w:pPr>
      <w:r>
        <w:rPr>
          <w:rFonts w:asciiTheme="minorEastAsia" w:hAnsiTheme="minorEastAsia" w:cs="仿宋" w:hint="eastAsia"/>
          <w:color w:val="404040"/>
          <w:sz w:val="32"/>
          <w:szCs w:val="32"/>
        </w:rPr>
        <w:t>五，</w:t>
      </w:r>
      <w:r w:rsidR="00105AA0">
        <w:rPr>
          <w:rFonts w:asciiTheme="minorEastAsia" w:hAnsiTheme="minorEastAsia" w:cs="仿宋" w:hint="eastAsia"/>
          <w:color w:val="404040"/>
          <w:sz w:val="32"/>
          <w:szCs w:val="32"/>
        </w:rPr>
        <w:t>补贴资金使用情况</w:t>
      </w:r>
    </w:p>
    <w:p w:rsidR="00105AA0" w:rsidRDefault="00105AA0" w:rsidP="00105AA0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cs="仿宋" w:hint="eastAsia"/>
          <w:color w:val="404040"/>
          <w:sz w:val="32"/>
          <w:szCs w:val="32"/>
        </w:rPr>
        <w:t xml:space="preserve">        </w:t>
      </w:r>
      <w:r w:rsidRPr="00105AA0">
        <w:rPr>
          <w:rFonts w:asciiTheme="minorEastAsia" w:hAnsiTheme="minorEastAsia" w:hint="eastAsia"/>
          <w:sz w:val="32"/>
          <w:szCs w:val="32"/>
        </w:rPr>
        <w:t>2018年方城县共争取到资金2250万元，加上往年结余11.579万元资金，2018年可使用资金共计2261.579万元。截止2018年12月31号，一共补贴机具2408台，共使用补贴资金2243.656万元，结余17.923万元。</w:t>
      </w:r>
    </w:p>
    <w:p w:rsidR="00105AA0" w:rsidRDefault="00105AA0" w:rsidP="00105AA0">
      <w:pPr>
        <w:ind w:firstLine="63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六，农机购置补贴档案管理情况</w:t>
      </w:r>
    </w:p>
    <w:p w:rsidR="00001BDA" w:rsidRDefault="00105AA0" w:rsidP="00105AA0">
      <w:pPr>
        <w:ind w:firstLine="63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2018年补贴工作完成以后，我局就补贴档案进行了</w:t>
      </w:r>
      <w:r>
        <w:rPr>
          <w:rFonts w:asciiTheme="minorEastAsia" w:hAnsiTheme="minorEastAsia" w:hint="eastAsia"/>
          <w:sz w:val="32"/>
          <w:szCs w:val="32"/>
        </w:rPr>
        <w:lastRenderedPageBreak/>
        <w:t>归纳整理，档案和资料柜、架排放符合规定要求,编制了档案、资料存示图</w:t>
      </w:r>
      <w:r w:rsidR="00CA68AC">
        <w:rPr>
          <w:rFonts w:asciiTheme="minorEastAsia" w:hAnsiTheme="minorEastAsia" w:hint="eastAsia"/>
          <w:sz w:val="32"/>
          <w:szCs w:val="32"/>
        </w:rPr>
        <w:t>。档案和资料收进、移出有严格的登记、审批手续，确保档案的安全和完整。</w:t>
      </w:r>
    </w:p>
    <w:p w:rsidR="00CA68AC" w:rsidRDefault="00CA68AC" w:rsidP="00105AA0">
      <w:pPr>
        <w:ind w:firstLine="63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以上就是我局对2018年农机补贴工作的自查说明，不足之处，请上级领导指正。</w:t>
      </w:r>
    </w:p>
    <w:p w:rsidR="00CA68AC" w:rsidRDefault="00CA68AC" w:rsidP="00105AA0">
      <w:pPr>
        <w:ind w:firstLine="630"/>
        <w:rPr>
          <w:rFonts w:asciiTheme="minorEastAsia" w:hAnsiTheme="minorEastAsia" w:hint="eastAsia"/>
          <w:sz w:val="32"/>
          <w:szCs w:val="32"/>
        </w:rPr>
      </w:pPr>
    </w:p>
    <w:p w:rsidR="00CA68AC" w:rsidRDefault="00CA68AC" w:rsidP="00CA68AC">
      <w:pPr>
        <w:ind w:firstLine="63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方城县农业机械管理局</w:t>
      </w:r>
    </w:p>
    <w:p w:rsidR="00CA68AC" w:rsidRPr="00CA68AC" w:rsidRDefault="00CA68AC" w:rsidP="00CA68AC"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2019年3月18日</w:t>
      </w:r>
    </w:p>
    <w:sectPr w:rsidR="00CA68AC" w:rsidRPr="00CA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6E" w:rsidRDefault="00DA0D6E" w:rsidP="001967C2">
      <w:r>
        <w:separator/>
      </w:r>
    </w:p>
  </w:endnote>
  <w:endnote w:type="continuationSeparator" w:id="1">
    <w:p w:rsidR="00DA0D6E" w:rsidRDefault="00DA0D6E" w:rsidP="0019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6E" w:rsidRDefault="00DA0D6E" w:rsidP="001967C2">
      <w:r>
        <w:separator/>
      </w:r>
    </w:p>
  </w:footnote>
  <w:footnote w:type="continuationSeparator" w:id="1">
    <w:p w:rsidR="00DA0D6E" w:rsidRDefault="00DA0D6E" w:rsidP="00196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5A52"/>
    <w:multiLevelType w:val="hybridMultilevel"/>
    <w:tmpl w:val="30A20784"/>
    <w:lvl w:ilvl="0" w:tplc="E2242FB8">
      <w:start w:val="1"/>
      <w:numFmt w:val="japaneseCounting"/>
      <w:lvlText w:val="%1，"/>
      <w:lvlJc w:val="left"/>
      <w:pPr>
        <w:ind w:left="131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6ED7058D"/>
    <w:multiLevelType w:val="hybridMultilevel"/>
    <w:tmpl w:val="53BCED82"/>
    <w:lvl w:ilvl="0" w:tplc="49B06BA0">
      <w:start w:val="1"/>
      <w:numFmt w:val="japaneseCounting"/>
      <w:lvlText w:val="%1，"/>
      <w:lvlJc w:val="left"/>
      <w:pPr>
        <w:ind w:left="20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50" w:hanging="420"/>
      </w:pPr>
    </w:lvl>
    <w:lvl w:ilvl="2" w:tplc="0409001B" w:tentative="1">
      <w:start w:val="1"/>
      <w:numFmt w:val="lowerRoman"/>
      <w:lvlText w:val="%3."/>
      <w:lvlJc w:val="right"/>
      <w:pPr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ind w:left="2990" w:hanging="420"/>
      </w:pPr>
    </w:lvl>
    <w:lvl w:ilvl="4" w:tplc="04090019" w:tentative="1">
      <w:start w:val="1"/>
      <w:numFmt w:val="lowerLetter"/>
      <w:lvlText w:val="%5)"/>
      <w:lvlJc w:val="left"/>
      <w:pPr>
        <w:ind w:left="3410" w:hanging="420"/>
      </w:pPr>
    </w:lvl>
    <w:lvl w:ilvl="5" w:tplc="0409001B" w:tentative="1">
      <w:start w:val="1"/>
      <w:numFmt w:val="lowerRoman"/>
      <w:lvlText w:val="%6."/>
      <w:lvlJc w:val="right"/>
      <w:pPr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ind w:left="4250" w:hanging="420"/>
      </w:pPr>
    </w:lvl>
    <w:lvl w:ilvl="7" w:tplc="04090019" w:tentative="1">
      <w:start w:val="1"/>
      <w:numFmt w:val="lowerLetter"/>
      <w:lvlText w:val="%8)"/>
      <w:lvlJc w:val="left"/>
      <w:pPr>
        <w:ind w:left="4670" w:hanging="420"/>
      </w:pPr>
    </w:lvl>
    <w:lvl w:ilvl="8" w:tplc="0409001B" w:tentative="1">
      <w:start w:val="1"/>
      <w:numFmt w:val="lowerRoman"/>
      <w:lvlText w:val="%9."/>
      <w:lvlJc w:val="right"/>
      <w:pPr>
        <w:ind w:left="50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7C2"/>
    <w:rsid w:val="00001BDA"/>
    <w:rsid w:val="00105AA0"/>
    <w:rsid w:val="001967C2"/>
    <w:rsid w:val="007A0A3F"/>
    <w:rsid w:val="007D05C4"/>
    <w:rsid w:val="00CA68AC"/>
    <w:rsid w:val="00DA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7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7C2"/>
    <w:rPr>
      <w:sz w:val="18"/>
      <w:szCs w:val="18"/>
    </w:rPr>
  </w:style>
  <w:style w:type="paragraph" w:styleId="a5">
    <w:name w:val="List Paragraph"/>
    <w:basedOn w:val="a"/>
    <w:uiPriority w:val="34"/>
    <w:qFormat/>
    <w:rsid w:val="00001B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185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2019-03-18T07:30:00Z</dcterms:created>
  <dcterms:modified xsi:type="dcterms:W3CDTF">2019-03-18T08:30:00Z</dcterms:modified>
</cp:coreProperties>
</file>