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4D" w:rsidRDefault="00236467" w:rsidP="00236467">
      <w:pPr>
        <w:pStyle w:val="p0"/>
        <w:autoSpaceDN w:val="0"/>
        <w:spacing w:line="52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唐河县农机局2018年农机购置补贴工作实施情况</w:t>
      </w:r>
    </w:p>
    <w:p w:rsidR="00236467" w:rsidRDefault="00236467" w:rsidP="00E1584D">
      <w:pPr>
        <w:pStyle w:val="p0"/>
        <w:autoSpaceDN w:val="0"/>
        <w:spacing w:line="520" w:lineRule="atLeast"/>
        <w:ind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</w:t>
      </w:r>
      <w:r w:rsidR="00E1584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示</w:t>
      </w:r>
    </w:p>
    <w:p w:rsidR="00236467" w:rsidRDefault="00236467" w:rsidP="00236467">
      <w:pPr>
        <w:pStyle w:val="p0"/>
        <w:autoSpaceDN w:val="0"/>
        <w:spacing w:line="52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，唐河县农机局在县委、政府的正确领导下，深入贯彻落实党的十九大精神，以推动农业机械化全程全面高质高效发展、助力实施乡村振兴战略基本要求，坚持“四优四化”、高效种养和绿色导向，推动普惠共享，推进补贴内机具敞开补贴，严惩失信违规，严防系统违规确保政策规范廉洁高效实施，农机购置补贴工作于2019年1月顺利实施完成。</w:t>
      </w:r>
    </w:p>
    <w:p w:rsidR="00236467" w:rsidRDefault="00236467" w:rsidP="00236467">
      <w:pPr>
        <w:pStyle w:val="p0"/>
        <w:autoSpaceDN w:val="0"/>
        <w:spacing w:line="52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2018年，中央下拨</w:t>
      </w:r>
      <w:r w:rsidR="00B7738A">
        <w:rPr>
          <w:rFonts w:ascii="仿宋" w:eastAsia="仿宋" w:hAnsi="仿宋" w:hint="eastAsia"/>
          <w:sz w:val="32"/>
          <w:szCs w:val="32"/>
        </w:rPr>
        <w:t>唐河县</w:t>
      </w:r>
      <w:r>
        <w:rPr>
          <w:rFonts w:ascii="仿宋" w:eastAsia="仿宋" w:hAnsi="仿宋" w:hint="eastAsia"/>
          <w:sz w:val="32"/>
          <w:szCs w:val="32"/>
        </w:rPr>
        <w:t>农机购置补贴资金3517万元，</w:t>
      </w:r>
      <w:r w:rsidR="00B7738A">
        <w:rPr>
          <w:rFonts w:ascii="仿宋" w:eastAsia="仿宋" w:hAnsi="仿宋" w:hint="eastAsia"/>
          <w:sz w:val="32"/>
          <w:szCs w:val="32"/>
        </w:rPr>
        <w:t>省累加补贴资金188万元，截止目前，全年</w:t>
      </w:r>
      <w:r>
        <w:rPr>
          <w:rFonts w:ascii="仿宋" w:eastAsia="仿宋" w:hAnsi="仿宋" w:hint="eastAsia"/>
          <w:sz w:val="32"/>
          <w:szCs w:val="32"/>
        </w:rPr>
        <w:t>全县共落实中央财政农机购置补贴资金3516.88万元，约占分配资金100%，省财政累加补贴</w:t>
      </w:r>
      <w:r w:rsidR="00B7738A">
        <w:rPr>
          <w:rFonts w:ascii="仿宋" w:eastAsia="仿宋" w:hAnsi="仿宋" w:hint="eastAsia"/>
          <w:sz w:val="32"/>
          <w:szCs w:val="32"/>
        </w:rPr>
        <w:t>资金（含2017年结余）</w:t>
      </w:r>
      <w:r>
        <w:rPr>
          <w:rFonts w:ascii="仿宋" w:eastAsia="仿宋" w:hAnsi="仿宋" w:hint="eastAsia"/>
          <w:sz w:val="32"/>
          <w:szCs w:val="32"/>
        </w:rPr>
        <w:t>266.147万元。全年补贴各种农机具3138台（套），受益农户2223户，带动农民投入购机资金13722.227155万元。</w:t>
      </w:r>
    </w:p>
    <w:p w:rsidR="00E1584D" w:rsidRDefault="00E1584D" w:rsidP="00E1584D">
      <w:pPr>
        <w:pStyle w:val="p0"/>
        <w:autoSpaceDN w:val="0"/>
        <w:spacing w:line="520" w:lineRule="atLeas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唐河县农机局</w:t>
      </w:r>
    </w:p>
    <w:p w:rsidR="00E1584D" w:rsidRDefault="00E1584D" w:rsidP="00E1584D">
      <w:pPr>
        <w:pStyle w:val="p0"/>
        <w:autoSpaceDN w:val="0"/>
        <w:spacing w:line="520" w:lineRule="atLeas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2019年3月19日</w:t>
      </w:r>
    </w:p>
    <w:p w:rsidR="00106C71" w:rsidRPr="00236467" w:rsidRDefault="00106C71"/>
    <w:sectPr w:rsidR="00106C71" w:rsidRPr="00236467" w:rsidSect="0010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23" w:rsidRDefault="00440523" w:rsidP="00236467">
      <w:r>
        <w:separator/>
      </w:r>
    </w:p>
  </w:endnote>
  <w:endnote w:type="continuationSeparator" w:id="0">
    <w:p w:rsidR="00440523" w:rsidRDefault="00440523" w:rsidP="0023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23" w:rsidRDefault="00440523" w:rsidP="00236467">
      <w:r>
        <w:separator/>
      </w:r>
    </w:p>
  </w:footnote>
  <w:footnote w:type="continuationSeparator" w:id="0">
    <w:p w:rsidR="00440523" w:rsidRDefault="00440523" w:rsidP="00236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67"/>
    <w:rsid w:val="00106C71"/>
    <w:rsid w:val="00236467"/>
    <w:rsid w:val="00440523"/>
    <w:rsid w:val="00B7738A"/>
    <w:rsid w:val="00E1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467"/>
    <w:rPr>
      <w:sz w:val="18"/>
      <w:szCs w:val="18"/>
    </w:rPr>
  </w:style>
  <w:style w:type="paragraph" w:customStyle="1" w:styleId="p0">
    <w:name w:val="p0"/>
    <w:basedOn w:val="a"/>
    <w:rsid w:val="0023646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2019-03-21T08:48:00Z</dcterms:created>
  <dcterms:modified xsi:type="dcterms:W3CDTF">2019-03-21T08:55:00Z</dcterms:modified>
</cp:coreProperties>
</file>